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CC1" w:rsidRPr="00E03E2A" w:rsidRDefault="00C71626" w:rsidP="00844774">
      <w:pPr>
        <w:autoSpaceDE w:val="0"/>
        <w:autoSpaceDN w:val="0"/>
        <w:adjustRightInd w:val="0"/>
        <w:rPr>
          <w:rFonts w:ascii="Castellar" w:hAnsi="Castellar"/>
          <w:b/>
          <w:bCs/>
          <w:spacing w:val="20"/>
        </w:rPr>
      </w:pPr>
      <w:r w:rsidRPr="00E03E2A">
        <w:rPr>
          <w:rFonts w:ascii="Castellar" w:hAnsi="Castellar"/>
          <w:b/>
          <w:bCs/>
          <w:spacing w:val="20"/>
        </w:rPr>
        <w:t xml:space="preserve">  </w:t>
      </w:r>
      <w:r w:rsidR="00844774" w:rsidRPr="00E03E2A">
        <w:rPr>
          <w:rFonts w:ascii="Castellar" w:hAnsi="Castellar"/>
          <w:b/>
          <w:bCs/>
          <w:spacing w:val="20"/>
        </w:rPr>
        <w:tab/>
      </w:r>
      <w:r w:rsidR="00844774" w:rsidRPr="00E03E2A">
        <w:rPr>
          <w:rFonts w:ascii="Castellar" w:hAnsi="Castellar"/>
          <w:b/>
          <w:bCs/>
          <w:spacing w:val="20"/>
        </w:rPr>
        <w:tab/>
      </w:r>
      <w:r w:rsidR="00844774" w:rsidRPr="00E03E2A">
        <w:rPr>
          <w:rFonts w:ascii="Castellar" w:hAnsi="Castellar"/>
          <w:b/>
          <w:bCs/>
          <w:spacing w:val="20"/>
        </w:rPr>
        <w:tab/>
      </w:r>
      <w:r w:rsidR="00844774" w:rsidRPr="00E03E2A">
        <w:rPr>
          <w:rFonts w:ascii="Castellar" w:hAnsi="Castellar"/>
          <w:b/>
          <w:bCs/>
          <w:spacing w:val="20"/>
        </w:rPr>
        <w:tab/>
      </w:r>
      <w:r w:rsidR="00844774" w:rsidRPr="00E03E2A">
        <w:rPr>
          <w:rFonts w:ascii="Castellar" w:hAnsi="Castellar"/>
          <w:b/>
          <w:bCs/>
          <w:spacing w:val="20"/>
        </w:rPr>
        <w:tab/>
      </w:r>
      <w:r w:rsidR="00844774" w:rsidRPr="00E03E2A">
        <w:rPr>
          <w:rFonts w:ascii="Castellar" w:hAnsi="Castellar"/>
          <w:b/>
          <w:bCs/>
          <w:spacing w:val="20"/>
        </w:rPr>
        <w:tab/>
      </w:r>
      <w:r w:rsidR="00844774" w:rsidRPr="00E03E2A">
        <w:rPr>
          <w:rFonts w:ascii="Castellar" w:hAnsi="Castellar"/>
          <w:b/>
          <w:bCs/>
          <w:spacing w:val="20"/>
        </w:rPr>
        <w:tab/>
      </w:r>
      <w:r w:rsidR="00844774" w:rsidRPr="00E03E2A">
        <w:rPr>
          <w:rFonts w:ascii="Castellar" w:hAnsi="Castellar"/>
          <w:b/>
          <w:bCs/>
          <w:spacing w:val="20"/>
        </w:rPr>
        <w:tab/>
      </w:r>
      <w:r w:rsidR="00844774" w:rsidRPr="00E03E2A">
        <w:rPr>
          <w:rFonts w:ascii="Castellar" w:hAnsi="Castellar"/>
          <w:b/>
          <w:bCs/>
          <w:spacing w:val="20"/>
        </w:rPr>
        <w:tab/>
      </w:r>
      <w:r w:rsidR="00844774" w:rsidRPr="00E03E2A">
        <w:rPr>
          <w:rFonts w:ascii="Castellar" w:hAnsi="Castellar"/>
          <w:b/>
          <w:bCs/>
          <w:spacing w:val="20"/>
        </w:rPr>
        <w:tab/>
      </w:r>
      <w:r w:rsidR="00844774" w:rsidRPr="00E03E2A">
        <w:rPr>
          <w:rFonts w:ascii="Castellar" w:hAnsi="Castellar"/>
          <w:b/>
          <w:bCs/>
          <w:spacing w:val="20"/>
        </w:rPr>
        <w:tab/>
      </w:r>
    </w:p>
    <w:p w:rsidR="00B1555C" w:rsidRPr="00E03E2A" w:rsidRDefault="00A61FBC" w:rsidP="00A95FFC">
      <w:pPr>
        <w:autoSpaceDE w:val="0"/>
        <w:autoSpaceDN w:val="0"/>
        <w:adjustRightInd w:val="0"/>
        <w:jc w:val="center"/>
        <w:rPr>
          <w:rFonts w:ascii="Castellar" w:hAnsi="Castellar"/>
          <w:b/>
          <w:bCs/>
          <w:spacing w:val="20"/>
          <w:sz w:val="72"/>
          <w:szCs w:val="72"/>
        </w:rPr>
      </w:pPr>
      <w:r w:rsidRPr="00E03E2A">
        <w:rPr>
          <w:rFonts w:ascii="Castellar" w:hAnsi="Castellar"/>
          <w:b/>
          <w:bCs/>
          <w:spacing w:val="20"/>
          <w:sz w:val="72"/>
          <w:szCs w:val="72"/>
        </w:rPr>
        <w:t>A Guide to</w:t>
      </w:r>
      <w:r w:rsidR="00A95FFC" w:rsidRPr="00E03E2A">
        <w:rPr>
          <w:rFonts w:ascii="Castellar" w:hAnsi="Castellar"/>
          <w:b/>
          <w:bCs/>
          <w:spacing w:val="20"/>
          <w:sz w:val="72"/>
          <w:szCs w:val="72"/>
        </w:rPr>
        <w:t xml:space="preserve"> Affiliation</w:t>
      </w:r>
    </w:p>
    <w:p w:rsidR="000E77CB" w:rsidRPr="00E03E2A" w:rsidRDefault="000E77CB" w:rsidP="00A95FFC">
      <w:pPr>
        <w:autoSpaceDE w:val="0"/>
        <w:autoSpaceDN w:val="0"/>
        <w:adjustRightInd w:val="0"/>
        <w:jc w:val="center"/>
        <w:rPr>
          <w:rFonts w:ascii="Castellar" w:hAnsi="Castellar"/>
          <w:b/>
          <w:bCs/>
          <w:spacing w:val="20"/>
          <w:sz w:val="72"/>
          <w:szCs w:val="72"/>
        </w:rPr>
      </w:pPr>
    </w:p>
    <w:p w:rsidR="00A95FFC" w:rsidRPr="00E03E2A" w:rsidRDefault="00A95FFC" w:rsidP="00A95FFC">
      <w:pPr>
        <w:autoSpaceDE w:val="0"/>
        <w:autoSpaceDN w:val="0"/>
        <w:adjustRightInd w:val="0"/>
        <w:jc w:val="center"/>
        <w:rPr>
          <w:rFonts w:ascii="Castellar" w:hAnsi="Castellar"/>
          <w:b/>
          <w:bCs/>
          <w:spacing w:val="20"/>
          <w:sz w:val="36"/>
          <w:szCs w:val="40"/>
        </w:rPr>
      </w:pPr>
      <w:r w:rsidRPr="00E03E2A">
        <w:rPr>
          <w:rFonts w:ascii="Castellar" w:hAnsi="Castellar"/>
          <w:b/>
          <w:bCs/>
          <w:spacing w:val="20"/>
          <w:sz w:val="36"/>
          <w:szCs w:val="40"/>
        </w:rPr>
        <w:t>With</w:t>
      </w:r>
    </w:p>
    <w:p w:rsidR="000E77CB" w:rsidRPr="00E03E2A" w:rsidRDefault="000E77CB" w:rsidP="00A95FFC">
      <w:pPr>
        <w:autoSpaceDE w:val="0"/>
        <w:autoSpaceDN w:val="0"/>
        <w:adjustRightInd w:val="0"/>
        <w:jc w:val="center"/>
        <w:rPr>
          <w:rFonts w:ascii="Castellar" w:hAnsi="Castellar"/>
          <w:b/>
          <w:bCs/>
          <w:spacing w:val="20"/>
          <w:sz w:val="36"/>
          <w:szCs w:val="40"/>
        </w:rPr>
      </w:pPr>
    </w:p>
    <w:p w:rsidR="004E2208" w:rsidRPr="00E03E2A" w:rsidRDefault="00A95FFC" w:rsidP="00A95FFC">
      <w:pPr>
        <w:autoSpaceDE w:val="0"/>
        <w:autoSpaceDN w:val="0"/>
        <w:adjustRightInd w:val="0"/>
        <w:jc w:val="center"/>
        <w:rPr>
          <w:rFonts w:ascii="Castellar" w:hAnsi="Castellar"/>
          <w:b/>
          <w:bCs/>
          <w:spacing w:val="20"/>
          <w:sz w:val="36"/>
          <w:szCs w:val="40"/>
        </w:rPr>
      </w:pPr>
      <w:r w:rsidRPr="00E03E2A">
        <w:rPr>
          <w:rFonts w:ascii="Castellar" w:hAnsi="Castellar"/>
          <w:b/>
          <w:bCs/>
          <w:spacing w:val="20"/>
          <w:sz w:val="36"/>
          <w:szCs w:val="40"/>
        </w:rPr>
        <w:t xml:space="preserve">Cowley County </w:t>
      </w:r>
      <w:r w:rsidR="004E2208" w:rsidRPr="00E03E2A">
        <w:rPr>
          <w:rFonts w:ascii="Castellar" w:hAnsi="Castellar"/>
          <w:b/>
          <w:bCs/>
          <w:spacing w:val="20"/>
          <w:sz w:val="36"/>
          <w:szCs w:val="40"/>
        </w:rPr>
        <w:t xml:space="preserve">Community </w:t>
      </w:r>
      <w:r w:rsidRPr="00E03E2A">
        <w:rPr>
          <w:rFonts w:ascii="Castellar" w:hAnsi="Castellar"/>
          <w:b/>
          <w:bCs/>
          <w:spacing w:val="20"/>
          <w:sz w:val="36"/>
          <w:szCs w:val="40"/>
        </w:rPr>
        <w:t xml:space="preserve">Developmental </w:t>
      </w:r>
      <w:r w:rsidR="004E2208" w:rsidRPr="00E03E2A">
        <w:rPr>
          <w:rFonts w:ascii="Castellar" w:hAnsi="Castellar"/>
          <w:b/>
          <w:bCs/>
          <w:spacing w:val="20"/>
          <w:sz w:val="36"/>
          <w:szCs w:val="40"/>
        </w:rPr>
        <w:t>Disability Organization</w:t>
      </w:r>
      <w:r w:rsidR="002642C7" w:rsidRPr="00E03E2A">
        <w:rPr>
          <w:rFonts w:ascii="Castellar" w:hAnsi="Castellar"/>
          <w:b/>
          <w:bCs/>
          <w:spacing w:val="20"/>
          <w:sz w:val="36"/>
          <w:szCs w:val="40"/>
        </w:rPr>
        <w:t xml:space="preserve"> Department</w:t>
      </w:r>
      <w:r w:rsidR="004E2208" w:rsidRPr="00E03E2A">
        <w:rPr>
          <w:rFonts w:ascii="Castellar" w:hAnsi="Castellar"/>
          <w:b/>
          <w:bCs/>
          <w:spacing w:val="20"/>
          <w:sz w:val="36"/>
          <w:szCs w:val="40"/>
        </w:rPr>
        <w:t>, known as:</w:t>
      </w:r>
    </w:p>
    <w:p w:rsidR="000D1CC1" w:rsidRPr="00E03E2A" w:rsidRDefault="000D1CC1" w:rsidP="00A95FFC">
      <w:pPr>
        <w:autoSpaceDE w:val="0"/>
        <w:autoSpaceDN w:val="0"/>
        <w:adjustRightInd w:val="0"/>
        <w:jc w:val="center"/>
        <w:rPr>
          <w:rFonts w:ascii="Castellar" w:hAnsi="Castellar"/>
          <w:b/>
          <w:bCs/>
          <w:spacing w:val="20"/>
          <w:sz w:val="36"/>
          <w:szCs w:val="40"/>
        </w:rPr>
      </w:pPr>
    </w:p>
    <w:p w:rsidR="00A95FFC" w:rsidRPr="00E03E2A" w:rsidRDefault="00A95FFC" w:rsidP="00A95FFC">
      <w:pPr>
        <w:autoSpaceDE w:val="0"/>
        <w:autoSpaceDN w:val="0"/>
        <w:adjustRightInd w:val="0"/>
        <w:jc w:val="center"/>
        <w:rPr>
          <w:rFonts w:ascii="Castellar" w:hAnsi="Castellar"/>
          <w:b/>
          <w:bCs/>
          <w:spacing w:val="20"/>
          <w:sz w:val="36"/>
          <w:szCs w:val="40"/>
        </w:rPr>
      </w:pPr>
      <w:r w:rsidRPr="00E03E2A">
        <w:rPr>
          <w:rFonts w:ascii="Castellar" w:hAnsi="Castellar"/>
          <w:b/>
          <w:bCs/>
          <w:spacing w:val="20"/>
          <w:sz w:val="36"/>
          <w:szCs w:val="40"/>
        </w:rPr>
        <w:t>(</w:t>
      </w:r>
      <w:r w:rsidR="000D1CC1" w:rsidRPr="00E03E2A">
        <w:rPr>
          <w:rFonts w:ascii="Castellar" w:hAnsi="Castellar"/>
          <w:b/>
          <w:bCs/>
          <w:spacing w:val="20"/>
          <w:sz w:val="36"/>
          <w:szCs w:val="40"/>
        </w:rPr>
        <w:t xml:space="preserve">Cowley County CDDO </w:t>
      </w:r>
      <w:r w:rsidR="009F2CDF" w:rsidRPr="00E03E2A">
        <w:rPr>
          <w:rFonts w:ascii="Castellar" w:hAnsi="Castellar"/>
          <w:b/>
          <w:bCs/>
          <w:spacing w:val="20"/>
          <w:sz w:val="36"/>
          <w:szCs w:val="40"/>
        </w:rPr>
        <w:t>Department</w:t>
      </w:r>
      <w:r w:rsidRPr="00E03E2A">
        <w:rPr>
          <w:rFonts w:ascii="Castellar" w:hAnsi="Castellar"/>
          <w:b/>
          <w:bCs/>
          <w:spacing w:val="20"/>
          <w:sz w:val="36"/>
          <w:szCs w:val="40"/>
        </w:rPr>
        <w:t>)</w:t>
      </w:r>
    </w:p>
    <w:p w:rsidR="000D1CC1" w:rsidRPr="00E03E2A" w:rsidRDefault="008956FD" w:rsidP="00A95FFC">
      <w:pPr>
        <w:autoSpaceDE w:val="0"/>
        <w:autoSpaceDN w:val="0"/>
        <w:adjustRightInd w:val="0"/>
        <w:jc w:val="center"/>
        <w:rPr>
          <w:rFonts w:ascii="Castellar" w:hAnsi="Castellar"/>
          <w:b/>
          <w:bCs/>
          <w:spacing w:val="20"/>
          <w:sz w:val="28"/>
          <w:szCs w:val="40"/>
        </w:rPr>
      </w:pPr>
      <w:r w:rsidRPr="00E03E2A">
        <w:rPr>
          <w:rFonts w:ascii="Castellar" w:hAnsi="Castellar"/>
          <w:b/>
          <w:bCs/>
          <w:spacing w:val="20"/>
          <w:szCs w:val="40"/>
        </w:rPr>
        <w:t>32</w:t>
      </w:r>
      <w:r w:rsidR="000D1CC1" w:rsidRPr="00E03E2A">
        <w:rPr>
          <w:rFonts w:ascii="Castellar" w:hAnsi="Castellar"/>
          <w:b/>
          <w:bCs/>
          <w:spacing w:val="20"/>
          <w:szCs w:val="40"/>
        </w:rPr>
        <w:t xml:space="preserve">1 East </w:t>
      </w:r>
      <w:r w:rsidRPr="00E03E2A">
        <w:rPr>
          <w:rFonts w:ascii="Castellar" w:hAnsi="Castellar"/>
          <w:b/>
          <w:bCs/>
          <w:spacing w:val="20"/>
          <w:szCs w:val="40"/>
        </w:rPr>
        <w:t>10</w:t>
      </w:r>
      <w:r w:rsidR="000D1CC1" w:rsidRPr="00E03E2A">
        <w:rPr>
          <w:rFonts w:ascii="Castellar" w:hAnsi="Castellar"/>
          <w:b/>
          <w:bCs/>
          <w:spacing w:val="20"/>
          <w:szCs w:val="40"/>
          <w:vertAlign w:val="superscript"/>
        </w:rPr>
        <w:t>th</w:t>
      </w:r>
      <w:r w:rsidR="000D1CC1" w:rsidRPr="00E03E2A">
        <w:rPr>
          <w:rFonts w:ascii="Castellar" w:hAnsi="Castellar"/>
          <w:b/>
          <w:bCs/>
          <w:spacing w:val="20"/>
          <w:szCs w:val="40"/>
        </w:rPr>
        <w:t xml:space="preserve"> Winfield, 620-221-5404 or 620-44</w:t>
      </w:r>
      <w:r w:rsidR="002642C7" w:rsidRPr="00E03E2A">
        <w:rPr>
          <w:rFonts w:ascii="Castellar" w:hAnsi="Castellar"/>
          <w:b/>
          <w:bCs/>
          <w:spacing w:val="20"/>
          <w:szCs w:val="40"/>
        </w:rPr>
        <w:t>1</w:t>
      </w:r>
      <w:r w:rsidR="000D1CC1" w:rsidRPr="00E03E2A">
        <w:rPr>
          <w:rFonts w:ascii="Castellar" w:hAnsi="Castellar"/>
          <w:b/>
          <w:bCs/>
          <w:spacing w:val="20"/>
          <w:szCs w:val="40"/>
        </w:rPr>
        <w:t>-45</w:t>
      </w:r>
      <w:r w:rsidR="00C64ACB" w:rsidRPr="00E03E2A">
        <w:rPr>
          <w:rFonts w:ascii="Castellar" w:hAnsi="Castellar"/>
          <w:b/>
          <w:bCs/>
          <w:spacing w:val="20"/>
          <w:szCs w:val="40"/>
        </w:rPr>
        <w:t>04</w:t>
      </w:r>
    </w:p>
    <w:p w:rsidR="000D1CC1" w:rsidRPr="00E03E2A" w:rsidRDefault="000D1CC1" w:rsidP="00B1555C">
      <w:pPr>
        <w:autoSpaceDE w:val="0"/>
        <w:autoSpaceDN w:val="0"/>
        <w:adjustRightInd w:val="0"/>
        <w:jc w:val="center"/>
        <w:rPr>
          <w:rFonts w:ascii="Bookman Old Style" w:hAnsi="Bookman Old Style"/>
          <w:b/>
          <w:bCs/>
          <w:sz w:val="72"/>
          <w:szCs w:val="72"/>
        </w:rPr>
      </w:pPr>
    </w:p>
    <w:p w:rsidR="000D1CC1" w:rsidRPr="00E03E2A" w:rsidRDefault="000D1CC1" w:rsidP="00B1555C">
      <w:pPr>
        <w:autoSpaceDE w:val="0"/>
        <w:autoSpaceDN w:val="0"/>
        <w:adjustRightInd w:val="0"/>
        <w:jc w:val="center"/>
        <w:rPr>
          <w:rFonts w:ascii="Bookman Old Style" w:hAnsi="Bookman Old Style"/>
          <w:b/>
          <w:bCs/>
          <w:sz w:val="72"/>
          <w:szCs w:val="72"/>
        </w:rPr>
      </w:pPr>
    </w:p>
    <w:p w:rsidR="000B76AF" w:rsidRPr="00E03E2A" w:rsidRDefault="00A61FBC" w:rsidP="00B1555C">
      <w:pPr>
        <w:autoSpaceDE w:val="0"/>
        <w:autoSpaceDN w:val="0"/>
        <w:adjustRightInd w:val="0"/>
        <w:jc w:val="center"/>
        <w:rPr>
          <w:rFonts w:ascii="Bookman Old Style" w:hAnsi="Bookman Old Style"/>
          <w:b/>
          <w:bCs/>
          <w:sz w:val="40"/>
          <w:szCs w:val="40"/>
        </w:rPr>
      </w:pPr>
      <w:r w:rsidRPr="00E03E2A">
        <w:rPr>
          <w:rFonts w:ascii="Bookman Old Style" w:hAnsi="Bookman Old Style"/>
          <w:b/>
          <w:bCs/>
          <w:sz w:val="40"/>
          <w:szCs w:val="40"/>
        </w:rPr>
        <w:t xml:space="preserve"> A</w:t>
      </w:r>
    </w:p>
    <w:p w:rsidR="00A61FBC" w:rsidRPr="00E03E2A" w:rsidRDefault="00A61FBC" w:rsidP="00B1555C">
      <w:pPr>
        <w:autoSpaceDE w:val="0"/>
        <w:autoSpaceDN w:val="0"/>
        <w:adjustRightInd w:val="0"/>
        <w:jc w:val="center"/>
        <w:rPr>
          <w:rFonts w:ascii="Bookman Old Style" w:hAnsi="Bookman Old Style"/>
          <w:b/>
          <w:bCs/>
          <w:sz w:val="40"/>
          <w:szCs w:val="40"/>
        </w:rPr>
      </w:pPr>
      <w:r w:rsidRPr="00E03E2A">
        <w:rPr>
          <w:rFonts w:ascii="Bookman Old Style" w:hAnsi="Bookman Old Style"/>
          <w:b/>
          <w:bCs/>
          <w:sz w:val="40"/>
          <w:szCs w:val="40"/>
        </w:rPr>
        <w:t>Community Developmental Disability Organization (CDDO)</w:t>
      </w:r>
    </w:p>
    <w:p w:rsidR="000B76AF" w:rsidRPr="00E03E2A" w:rsidRDefault="000B76AF" w:rsidP="00B1555C">
      <w:pPr>
        <w:autoSpaceDE w:val="0"/>
        <w:autoSpaceDN w:val="0"/>
        <w:adjustRightInd w:val="0"/>
        <w:jc w:val="center"/>
        <w:rPr>
          <w:rFonts w:ascii="Bookman Old Style" w:hAnsi="Bookman Old Style"/>
          <w:b/>
          <w:bCs/>
          <w:sz w:val="40"/>
          <w:szCs w:val="40"/>
        </w:rPr>
      </w:pPr>
    </w:p>
    <w:p w:rsidR="000B76AF" w:rsidRPr="00E03E2A" w:rsidRDefault="000B76AF" w:rsidP="00B1555C">
      <w:pPr>
        <w:autoSpaceDE w:val="0"/>
        <w:autoSpaceDN w:val="0"/>
        <w:adjustRightInd w:val="0"/>
        <w:jc w:val="center"/>
        <w:rPr>
          <w:rFonts w:ascii="Bookman Old Style" w:hAnsi="Bookman Old Style"/>
          <w:b/>
          <w:bCs/>
          <w:sz w:val="40"/>
          <w:szCs w:val="40"/>
        </w:rPr>
      </w:pPr>
    </w:p>
    <w:p w:rsidR="00B1555C" w:rsidRPr="00E03E2A" w:rsidRDefault="00B1555C" w:rsidP="00234EC7">
      <w:pPr>
        <w:autoSpaceDE w:val="0"/>
        <w:autoSpaceDN w:val="0"/>
        <w:adjustRightInd w:val="0"/>
        <w:rPr>
          <w:rFonts w:ascii="Bookman Old Style" w:hAnsi="Bookman Old Style"/>
          <w:b/>
          <w:bCs/>
          <w:sz w:val="36"/>
          <w:szCs w:val="36"/>
        </w:rPr>
      </w:pPr>
    </w:p>
    <w:p w:rsidR="000B76AF" w:rsidRPr="00E03E2A" w:rsidRDefault="000B76AF" w:rsidP="00B1555C">
      <w:pPr>
        <w:autoSpaceDE w:val="0"/>
        <w:autoSpaceDN w:val="0"/>
        <w:adjustRightInd w:val="0"/>
        <w:jc w:val="center"/>
        <w:rPr>
          <w:rFonts w:ascii="Bookman Old Style" w:hAnsi="Bookman Old Style"/>
          <w:b/>
          <w:bCs/>
          <w:sz w:val="36"/>
          <w:szCs w:val="36"/>
        </w:rPr>
      </w:pPr>
    </w:p>
    <w:p w:rsidR="000D1CC1" w:rsidRPr="00E03E2A" w:rsidRDefault="000D1CC1" w:rsidP="00B1555C">
      <w:pPr>
        <w:autoSpaceDE w:val="0"/>
        <w:autoSpaceDN w:val="0"/>
        <w:adjustRightInd w:val="0"/>
        <w:jc w:val="center"/>
        <w:rPr>
          <w:rFonts w:ascii="Bookman Old Style" w:hAnsi="Bookman Old Style"/>
          <w:b/>
          <w:bCs/>
          <w:sz w:val="36"/>
          <w:szCs w:val="36"/>
        </w:rPr>
      </w:pPr>
    </w:p>
    <w:p w:rsidR="000D1CC1" w:rsidRPr="00E03E2A" w:rsidRDefault="000D1CC1" w:rsidP="00B1555C">
      <w:pPr>
        <w:autoSpaceDE w:val="0"/>
        <w:autoSpaceDN w:val="0"/>
        <w:adjustRightInd w:val="0"/>
        <w:jc w:val="center"/>
        <w:rPr>
          <w:rFonts w:ascii="Bookman Old Style" w:hAnsi="Bookman Old Style"/>
          <w:b/>
          <w:bCs/>
          <w:sz w:val="36"/>
          <w:szCs w:val="36"/>
        </w:rPr>
      </w:pPr>
    </w:p>
    <w:p w:rsidR="000B76AF" w:rsidRPr="00E03E2A" w:rsidRDefault="000B76AF" w:rsidP="00B1555C">
      <w:pPr>
        <w:autoSpaceDE w:val="0"/>
        <w:autoSpaceDN w:val="0"/>
        <w:adjustRightInd w:val="0"/>
        <w:jc w:val="center"/>
        <w:rPr>
          <w:rFonts w:ascii="Bookman Old Style" w:hAnsi="Bookman Old Style"/>
          <w:b/>
          <w:bCs/>
          <w:sz w:val="36"/>
          <w:szCs w:val="36"/>
        </w:rPr>
      </w:pPr>
    </w:p>
    <w:p w:rsidR="000B76AF" w:rsidRPr="00E03E2A" w:rsidRDefault="000B76AF" w:rsidP="00B1555C">
      <w:pPr>
        <w:autoSpaceDE w:val="0"/>
        <w:autoSpaceDN w:val="0"/>
        <w:adjustRightInd w:val="0"/>
        <w:jc w:val="center"/>
        <w:rPr>
          <w:rFonts w:ascii="Bookman Old Style" w:hAnsi="Bookman Old Style"/>
          <w:b/>
          <w:bCs/>
          <w:sz w:val="36"/>
          <w:szCs w:val="36"/>
        </w:rPr>
      </w:pPr>
    </w:p>
    <w:p w:rsidR="000B76AF" w:rsidRPr="00E03E2A" w:rsidRDefault="000B76AF" w:rsidP="000B76AF">
      <w:pPr>
        <w:autoSpaceDE w:val="0"/>
        <w:autoSpaceDN w:val="0"/>
        <w:adjustRightInd w:val="0"/>
        <w:jc w:val="center"/>
        <w:rPr>
          <w:rFonts w:ascii="Georgia-Bold" w:hAnsi="Georgia-Bold" w:cs="Georgia-Bold"/>
          <w:b/>
          <w:bCs/>
          <w:sz w:val="36"/>
          <w:szCs w:val="36"/>
        </w:rPr>
      </w:pPr>
    </w:p>
    <w:p w:rsidR="000B76AF" w:rsidRPr="00E03E2A" w:rsidRDefault="000B76AF" w:rsidP="000B76AF">
      <w:pPr>
        <w:autoSpaceDE w:val="0"/>
        <w:autoSpaceDN w:val="0"/>
        <w:adjustRightInd w:val="0"/>
        <w:jc w:val="center"/>
        <w:rPr>
          <w:rFonts w:ascii="Georgia-Bold" w:hAnsi="Georgia-Bold" w:cs="Georgia-Bold"/>
          <w:b/>
          <w:bCs/>
          <w:sz w:val="36"/>
          <w:szCs w:val="36"/>
        </w:rPr>
      </w:pPr>
    </w:p>
    <w:p w:rsidR="000B76AF" w:rsidRPr="00E03E2A" w:rsidRDefault="000B76AF" w:rsidP="000B76AF">
      <w:pPr>
        <w:autoSpaceDE w:val="0"/>
        <w:autoSpaceDN w:val="0"/>
        <w:adjustRightInd w:val="0"/>
        <w:jc w:val="center"/>
        <w:rPr>
          <w:rFonts w:ascii="Georgia-Bold" w:hAnsi="Georgia-Bold" w:cs="Georgia-Bold"/>
          <w:b/>
          <w:bCs/>
          <w:sz w:val="36"/>
          <w:szCs w:val="36"/>
        </w:rPr>
      </w:pPr>
    </w:p>
    <w:p w:rsidR="003252D3" w:rsidRPr="00E03E2A" w:rsidRDefault="003252D3" w:rsidP="000B76AF">
      <w:pPr>
        <w:autoSpaceDE w:val="0"/>
        <w:autoSpaceDN w:val="0"/>
        <w:adjustRightInd w:val="0"/>
        <w:jc w:val="center"/>
        <w:rPr>
          <w:rFonts w:ascii="Georgia-Bold" w:hAnsi="Georgia-Bold" w:cs="Georgia-Bold"/>
          <w:b/>
          <w:bCs/>
          <w:sz w:val="36"/>
          <w:szCs w:val="36"/>
        </w:rPr>
      </w:pPr>
    </w:p>
    <w:p w:rsidR="00234EC7" w:rsidRPr="00E03E2A" w:rsidRDefault="00234EC7" w:rsidP="000B76AF">
      <w:pPr>
        <w:autoSpaceDE w:val="0"/>
        <w:autoSpaceDN w:val="0"/>
        <w:adjustRightInd w:val="0"/>
        <w:jc w:val="center"/>
        <w:rPr>
          <w:rFonts w:ascii="Georgia-Bold" w:hAnsi="Georgia-Bold" w:cs="Georgia-Bold"/>
          <w:b/>
          <w:bCs/>
          <w:sz w:val="36"/>
          <w:szCs w:val="36"/>
        </w:rPr>
      </w:pPr>
      <w:r w:rsidRPr="00E03E2A">
        <w:rPr>
          <w:rFonts w:ascii="Georgia-Bold" w:hAnsi="Georgia-Bold" w:cs="Georgia-Bold"/>
          <w:b/>
          <w:bCs/>
          <w:sz w:val="36"/>
          <w:szCs w:val="36"/>
        </w:rPr>
        <w:t>TABLE OF CONTENTS</w:t>
      </w:r>
    </w:p>
    <w:p w:rsidR="004E35C0" w:rsidRPr="00E03E2A" w:rsidRDefault="004E35C0" w:rsidP="000B76AF">
      <w:pPr>
        <w:autoSpaceDE w:val="0"/>
        <w:autoSpaceDN w:val="0"/>
        <w:adjustRightInd w:val="0"/>
        <w:jc w:val="center"/>
        <w:rPr>
          <w:rFonts w:ascii="Georgia-Bold" w:hAnsi="Georgia-Bold" w:cs="Georgia-Bold"/>
          <w:b/>
          <w:bCs/>
          <w:sz w:val="36"/>
          <w:szCs w:val="36"/>
        </w:rPr>
      </w:pPr>
    </w:p>
    <w:p w:rsidR="004E35C0" w:rsidRPr="00E03E2A" w:rsidRDefault="004E35C0" w:rsidP="000B76AF">
      <w:pPr>
        <w:autoSpaceDE w:val="0"/>
        <w:autoSpaceDN w:val="0"/>
        <w:adjustRightInd w:val="0"/>
        <w:jc w:val="center"/>
        <w:rPr>
          <w:rFonts w:ascii="Georgia-Bold" w:hAnsi="Georgia-Bold" w:cs="Georgia-Bold"/>
          <w:b/>
          <w:bCs/>
          <w:sz w:val="36"/>
          <w:szCs w:val="36"/>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8"/>
        <w:gridCol w:w="1458"/>
      </w:tblGrid>
      <w:tr w:rsidR="00E03E2A" w:rsidRPr="00E03E2A" w:rsidTr="001C6A89">
        <w:trPr>
          <w:trHeight w:val="6175"/>
        </w:trPr>
        <w:tc>
          <w:tcPr>
            <w:tcW w:w="8808" w:type="dxa"/>
            <w:tcBorders>
              <w:top w:val="nil"/>
              <w:left w:val="nil"/>
              <w:bottom w:val="nil"/>
              <w:right w:val="nil"/>
            </w:tcBorders>
          </w:tcPr>
          <w:p w:rsidR="00E03E2A" w:rsidRPr="00E03E2A" w:rsidRDefault="00E03E2A" w:rsidP="00E03E2A">
            <w:pPr>
              <w:autoSpaceDE w:val="0"/>
              <w:autoSpaceDN w:val="0"/>
              <w:adjustRightInd w:val="0"/>
              <w:ind w:left="78"/>
              <w:rPr>
                <w:rFonts w:ascii="Georgia" w:hAnsi="Georgia" w:cs="Georgia"/>
                <w:b/>
                <w:sz w:val="28"/>
                <w:szCs w:val="28"/>
              </w:rPr>
            </w:pPr>
            <w:r w:rsidRPr="00E03E2A">
              <w:rPr>
                <w:rFonts w:ascii="Georgia" w:hAnsi="Georgia" w:cs="Georgia"/>
                <w:b/>
                <w:sz w:val="28"/>
                <w:szCs w:val="28"/>
              </w:rPr>
              <w:t>Introduct</w:t>
            </w:r>
            <w:r w:rsidR="003627C7">
              <w:rPr>
                <w:rFonts w:ascii="Georgia" w:hAnsi="Georgia" w:cs="Georgia"/>
                <w:b/>
                <w:sz w:val="28"/>
                <w:szCs w:val="28"/>
              </w:rPr>
              <w:t>ion………………………………………………………………</w:t>
            </w:r>
          </w:p>
          <w:p w:rsidR="00E03E2A" w:rsidRPr="00E03E2A" w:rsidRDefault="00E03E2A" w:rsidP="00E03E2A">
            <w:pPr>
              <w:autoSpaceDE w:val="0"/>
              <w:autoSpaceDN w:val="0"/>
              <w:adjustRightInd w:val="0"/>
              <w:ind w:left="78"/>
              <w:rPr>
                <w:rFonts w:ascii="Georgia" w:hAnsi="Georgia" w:cs="Georgia"/>
                <w:b/>
                <w:sz w:val="28"/>
                <w:szCs w:val="28"/>
              </w:rPr>
            </w:pPr>
          </w:p>
          <w:p w:rsidR="00E03E2A" w:rsidRPr="00E03E2A" w:rsidRDefault="00E03E2A" w:rsidP="00E03E2A">
            <w:pPr>
              <w:autoSpaceDE w:val="0"/>
              <w:autoSpaceDN w:val="0"/>
              <w:adjustRightInd w:val="0"/>
              <w:ind w:left="78"/>
              <w:rPr>
                <w:rFonts w:ascii="Georgia" w:hAnsi="Georgia" w:cs="Georgia"/>
                <w:b/>
                <w:sz w:val="28"/>
                <w:szCs w:val="28"/>
              </w:rPr>
            </w:pPr>
            <w:r w:rsidRPr="00E03E2A">
              <w:rPr>
                <w:rFonts w:ascii="Georgia" w:hAnsi="Georgia" w:cs="Georgia"/>
                <w:b/>
                <w:sz w:val="28"/>
                <w:szCs w:val="28"/>
              </w:rPr>
              <w:t xml:space="preserve">Overview of Services…………………………………………………..  </w:t>
            </w:r>
          </w:p>
          <w:p w:rsidR="00E03E2A" w:rsidRPr="00E03E2A" w:rsidRDefault="00E03E2A" w:rsidP="00E03E2A">
            <w:pPr>
              <w:autoSpaceDE w:val="0"/>
              <w:autoSpaceDN w:val="0"/>
              <w:adjustRightInd w:val="0"/>
              <w:ind w:left="78"/>
              <w:rPr>
                <w:rFonts w:ascii="Georgia" w:hAnsi="Georgia" w:cs="Georgia"/>
                <w:b/>
                <w:sz w:val="28"/>
                <w:szCs w:val="28"/>
              </w:rPr>
            </w:pPr>
          </w:p>
          <w:p w:rsidR="00E03E2A" w:rsidRPr="00E03E2A" w:rsidRDefault="00E03E2A" w:rsidP="00E03E2A">
            <w:pPr>
              <w:autoSpaceDE w:val="0"/>
              <w:autoSpaceDN w:val="0"/>
              <w:adjustRightInd w:val="0"/>
              <w:ind w:left="78"/>
              <w:rPr>
                <w:rFonts w:ascii="Georgia" w:hAnsi="Georgia" w:cs="Georgia"/>
                <w:b/>
                <w:sz w:val="28"/>
                <w:szCs w:val="28"/>
              </w:rPr>
            </w:pPr>
            <w:r w:rsidRPr="00E03E2A">
              <w:rPr>
                <w:rFonts w:ascii="Georgia" w:hAnsi="Georgia" w:cs="Georgia"/>
                <w:b/>
                <w:sz w:val="28"/>
                <w:szCs w:val="28"/>
              </w:rPr>
              <w:t xml:space="preserve">Licensed Provider versus </w:t>
            </w:r>
            <w:r w:rsidR="003627C7">
              <w:rPr>
                <w:rFonts w:ascii="Georgia" w:hAnsi="Georgia" w:cs="Georgia"/>
                <w:b/>
                <w:sz w:val="28"/>
                <w:szCs w:val="28"/>
              </w:rPr>
              <w:t>Non-Licensed Provider…………</w:t>
            </w:r>
            <w:r w:rsidRPr="00E03E2A">
              <w:rPr>
                <w:rFonts w:ascii="Georgia" w:hAnsi="Georgia" w:cs="Georgia"/>
                <w:b/>
                <w:sz w:val="28"/>
                <w:szCs w:val="28"/>
              </w:rPr>
              <w:t xml:space="preserve">.  </w:t>
            </w:r>
          </w:p>
          <w:p w:rsidR="00E03E2A" w:rsidRPr="00E03E2A" w:rsidRDefault="00E03E2A" w:rsidP="00E03E2A">
            <w:pPr>
              <w:autoSpaceDE w:val="0"/>
              <w:autoSpaceDN w:val="0"/>
              <w:adjustRightInd w:val="0"/>
              <w:ind w:left="78"/>
              <w:rPr>
                <w:rFonts w:ascii="Georgia" w:hAnsi="Georgia" w:cs="Georgia"/>
                <w:b/>
                <w:sz w:val="28"/>
                <w:szCs w:val="28"/>
              </w:rPr>
            </w:pPr>
          </w:p>
          <w:p w:rsidR="00E03E2A" w:rsidRPr="00E03E2A" w:rsidRDefault="00E03E2A" w:rsidP="00E03E2A">
            <w:pPr>
              <w:autoSpaceDE w:val="0"/>
              <w:autoSpaceDN w:val="0"/>
              <w:adjustRightInd w:val="0"/>
              <w:ind w:left="78"/>
              <w:rPr>
                <w:rFonts w:ascii="Georgia" w:hAnsi="Georgia" w:cs="Georgia"/>
                <w:b/>
                <w:sz w:val="28"/>
                <w:szCs w:val="28"/>
              </w:rPr>
            </w:pPr>
            <w:r w:rsidRPr="00E03E2A">
              <w:rPr>
                <w:rFonts w:ascii="Georgia" w:hAnsi="Georgia" w:cs="Georgia"/>
                <w:b/>
                <w:sz w:val="28"/>
                <w:szCs w:val="28"/>
              </w:rPr>
              <w:t>Step 1—License Pr</w:t>
            </w:r>
            <w:r w:rsidR="003627C7">
              <w:rPr>
                <w:rFonts w:ascii="Georgia" w:hAnsi="Georgia" w:cs="Georgia"/>
                <w:b/>
                <w:sz w:val="28"/>
                <w:szCs w:val="28"/>
              </w:rPr>
              <w:t>ocess………………………………………………</w:t>
            </w:r>
          </w:p>
          <w:p w:rsidR="00E03E2A" w:rsidRPr="00E03E2A" w:rsidRDefault="00E03E2A" w:rsidP="00E03E2A">
            <w:pPr>
              <w:autoSpaceDE w:val="0"/>
              <w:autoSpaceDN w:val="0"/>
              <w:adjustRightInd w:val="0"/>
              <w:ind w:left="78"/>
              <w:rPr>
                <w:rFonts w:ascii="Georgia" w:hAnsi="Georgia" w:cs="Georgia"/>
                <w:b/>
                <w:sz w:val="28"/>
                <w:szCs w:val="28"/>
              </w:rPr>
            </w:pPr>
          </w:p>
          <w:p w:rsidR="00E03E2A" w:rsidRPr="00E03E2A" w:rsidRDefault="00E03E2A" w:rsidP="00E03E2A">
            <w:pPr>
              <w:autoSpaceDE w:val="0"/>
              <w:autoSpaceDN w:val="0"/>
              <w:adjustRightInd w:val="0"/>
              <w:ind w:left="78"/>
              <w:rPr>
                <w:rFonts w:ascii="Georgia" w:hAnsi="Georgia" w:cs="Georgia"/>
                <w:b/>
                <w:sz w:val="28"/>
                <w:szCs w:val="28"/>
              </w:rPr>
            </w:pPr>
            <w:r w:rsidRPr="00E03E2A">
              <w:rPr>
                <w:rFonts w:ascii="Georgia" w:hAnsi="Georgia" w:cs="Georgia"/>
                <w:b/>
                <w:sz w:val="28"/>
                <w:szCs w:val="28"/>
              </w:rPr>
              <w:t xml:space="preserve">Step 2—Business Plan………………………………………………… </w:t>
            </w:r>
          </w:p>
          <w:p w:rsidR="00E03E2A" w:rsidRPr="00E03E2A" w:rsidRDefault="00E03E2A" w:rsidP="00E03E2A">
            <w:pPr>
              <w:autoSpaceDE w:val="0"/>
              <w:autoSpaceDN w:val="0"/>
              <w:adjustRightInd w:val="0"/>
              <w:ind w:left="78"/>
              <w:rPr>
                <w:rFonts w:ascii="Georgia" w:hAnsi="Georgia" w:cs="Georgia"/>
                <w:b/>
                <w:sz w:val="28"/>
                <w:szCs w:val="28"/>
              </w:rPr>
            </w:pPr>
          </w:p>
          <w:p w:rsidR="00E03E2A" w:rsidRDefault="00E03E2A" w:rsidP="00E03E2A">
            <w:pPr>
              <w:autoSpaceDE w:val="0"/>
              <w:autoSpaceDN w:val="0"/>
              <w:adjustRightInd w:val="0"/>
              <w:ind w:left="78"/>
              <w:rPr>
                <w:rFonts w:ascii="Georgia" w:hAnsi="Georgia" w:cs="Georgia"/>
                <w:b/>
                <w:sz w:val="28"/>
                <w:szCs w:val="28"/>
              </w:rPr>
            </w:pPr>
            <w:r w:rsidRPr="00E03E2A">
              <w:rPr>
                <w:rFonts w:ascii="Georgia" w:hAnsi="Georgia" w:cs="Georgia"/>
                <w:b/>
                <w:sz w:val="28"/>
                <w:szCs w:val="28"/>
              </w:rPr>
              <w:t>Step 3—Affiliate Requirement……………………………………</w:t>
            </w:r>
            <w:r w:rsidR="003627C7">
              <w:rPr>
                <w:rFonts w:ascii="Georgia" w:hAnsi="Georgia" w:cs="Georgia"/>
                <w:b/>
                <w:sz w:val="28"/>
                <w:szCs w:val="28"/>
              </w:rPr>
              <w:t>..</w:t>
            </w:r>
          </w:p>
          <w:p w:rsidR="003627C7" w:rsidRPr="00E03E2A" w:rsidRDefault="003627C7" w:rsidP="00E03E2A">
            <w:pPr>
              <w:autoSpaceDE w:val="0"/>
              <w:autoSpaceDN w:val="0"/>
              <w:adjustRightInd w:val="0"/>
              <w:ind w:left="78"/>
              <w:rPr>
                <w:rFonts w:ascii="Georgia" w:hAnsi="Georgia" w:cs="Georgia"/>
                <w:b/>
                <w:sz w:val="28"/>
                <w:szCs w:val="28"/>
              </w:rPr>
            </w:pPr>
          </w:p>
          <w:p w:rsidR="00E03E2A" w:rsidRPr="00E03E2A" w:rsidRDefault="00E03E2A" w:rsidP="00E03E2A">
            <w:pPr>
              <w:autoSpaceDE w:val="0"/>
              <w:autoSpaceDN w:val="0"/>
              <w:adjustRightInd w:val="0"/>
              <w:ind w:left="78"/>
              <w:rPr>
                <w:rFonts w:ascii="Georgia" w:hAnsi="Georgia" w:cs="Georgia"/>
                <w:b/>
                <w:sz w:val="28"/>
                <w:szCs w:val="28"/>
              </w:rPr>
            </w:pPr>
            <w:r w:rsidRPr="00E03E2A">
              <w:rPr>
                <w:rFonts w:ascii="Georgia" w:hAnsi="Georgia" w:cs="Georgia"/>
                <w:b/>
                <w:sz w:val="28"/>
                <w:szCs w:val="28"/>
              </w:rPr>
              <w:t xml:space="preserve">Step 4—Background Checks………………………………………..  </w:t>
            </w:r>
          </w:p>
          <w:p w:rsidR="00E03E2A" w:rsidRPr="00E03E2A" w:rsidRDefault="00E03E2A" w:rsidP="00E03E2A">
            <w:pPr>
              <w:autoSpaceDE w:val="0"/>
              <w:autoSpaceDN w:val="0"/>
              <w:adjustRightInd w:val="0"/>
              <w:ind w:left="78"/>
              <w:rPr>
                <w:rFonts w:ascii="Georgia" w:hAnsi="Georgia" w:cs="Georgia"/>
                <w:b/>
                <w:sz w:val="28"/>
                <w:szCs w:val="28"/>
              </w:rPr>
            </w:pPr>
          </w:p>
          <w:p w:rsidR="00E03E2A" w:rsidRPr="00E03E2A" w:rsidRDefault="00E03E2A" w:rsidP="00E03E2A">
            <w:pPr>
              <w:autoSpaceDE w:val="0"/>
              <w:autoSpaceDN w:val="0"/>
              <w:adjustRightInd w:val="0"/>
              <w:ind w:left="78"/>
              <w:rPr>
                <w:rFonts w:ascii="Georgia" w:hAnsi="Georgia" w:cs="Georgia"/>
                <w:b/>
                <w:sz w:val="28"/>
                <w:szCs w:val="28"/>
              </w:rPr>
            </w:pPr>
            <w:r w:rsidRPr="00E03E2A">
              <w:rPr>
                <w:rFonts w:ascii="Georgia" w:hAnsi="Georgia" w:cs="Georgia"/>
                <w:b/>
                <w:sz w:val="28"/>
                <w:szCs w:val="28"/>
              </w:rPr>
              <w:t xml:space="preserve">Step 5—Affiliate Agreement &amp; Review………………………….  </w:t>
            </w:r>
          </w:p>
          <w:p w:rsidR="00E03E2A" w:rsidRPr="00E03E2A" w:rsidRDefault="00E03E2A" w:rsidP="00E03E2A">
            <w:pPr>
              <w:autoSpaceDE w:val="0"/>
              <w:autoSpaceDN w:val="0"/>
              <w:adjustRightInd w:val="0"/>
              <w:ind w:left="78"/>
              <w:rPr>
                <w:rFonts w:ascii="Georgia" w:hAnsi="Georgia" w:cs="Georgia"/>
                <w:b/>
                <w:sz w:val="28"/>
                <w:szCs w:val="28"/>
              </w:rPr>
            </w:pPr>
          </w:p>
          <w:p w:rsidR="00E03E2A" w:rsidRDefault="00E03E2A" w:rsidP="00E03E2A">
            <w:pPr>
              <w:autoSpaceDE w:val="0"/>
              <w:autoSpaceDN w:val="0"/>
              <w:adjustRightInd w:val="0"/>
              <w:ind w:left="78"/>
              <w:rPr>
                <w:rFonts w:ascii="Georgia" w:hAnsi="Georgia" w:cs="Georgia"/>
                <w:b/>
                <w:sz w:val="28"/>
                <w:szCs w:val="28"/>
              </w:rPr>
            </w:pPr>
            <w:r w:rsidRPr="00E03E2A">
              <w:rPr>
                <w:rFonts w:ascii="Georgia" w:hAnsi="Georgia" w:cs="Georgia"/>
                <w:b/>
                <w:sz w:val="28"/>
                <w:szCs w:val="28"/>
              </w:rPr>
              <w:t>Step 6—Medicaid Provider/</w:t>
            </w:r>
            <w:proofErr w:type="spellStart"/>
            <w:r w:rsidRPr="00E03E2A">
              <w:rPr>
                <w:rFonts w:ascii="Georgia" w:hAnsi="Georgia" w:cs="Georgia"/>
                <w:b/>
                <w:sz w:val="28"/>
                <w:szCs w:val="28"/>
              </w:rPr>
              <w:t>KanCare</w:t>
            </w:r>
            <w:proofErr w:type="spellEnd"/>
            <w:r w:rsidRPr="00E03E2A">
              <w:rPr>
                <w:rFonts w:ascii="Georgia" w:hAnsi="Georgia" w:cs="Georgia"/>
                <w:b/>
                <w:sz w:val="28"/>
                <w:szCs w:val="28"/>
              </w:rPr>
              <w:t xml:space="preserve">…………………………... </w:t>
            </w:r>
          </w:p>
          <w:p w:rsidR="00A77049" w:rsidRDefault="00A77049" w:rsidP="00E03E2A">
            <w:pPr>
              <w:autoSpaceDE w:val="0"/>
              <w:autoSpaceDN w:val="0"/>
              <w:adjustRightInd w:val="0"/>
              <w:ind w:left="78"/>
              <w:rPr>
                <w:rFonts w:ascii="Georgia" w:hAnsi="Georgia" w:cs="Georgia"/>
                <w:b/>
                <w:sz w:val="28"/>
                <w:szCs w:val="28"/>
              </w:rPr>
            </w:pPr>
          </w:p>
          <w:p w:rsidR="00A77049" w:rsidRPr="00E03E2A" w:rsidRDefault="00A77049" w:rsidP="00E03E2A">
            <w:pPr>
              <w:autoSpaceDE w:val="0"/>
              <w:autoSpaceDN w:val="0"/>
              <w:adjustRightInd w:val="0"/>
              <w:ind w:left="78"/>
              <w:rPr>
                <w:rFonts w:ascii="Georgia" w:hAnsi="Georgia" w:cs="Georgia"/>
                <w:b/>
                <w:sz w:val="28"/>
                <w:szCs w:val="28"/>
              </w:rPr>
            </w:pPr>
            <w:r>
              <w:rPr>
                <w:rFonts w:ascii="Georgia" w:hAnsi="Georgia" w:cs="Georgia"/>
                <w:b/>
                <w:sz w:val="28"/>
                <w:szCs w:val="28"/>
              </w:rPr>
              <w:t>Step 7</w:t>
            </w:r>
            <w:r w:rsidRPr="00E03E2A">
              <w:rPr>
                <w:rFonts w:ascii="Georgia" w:hAnsi="Georgia" w:cs="Georgia"/>
                <w:b/>
                <w:sz w:val="28"/>
                <w:szCs w:val="28"/>
              </w:rPr>
              <w:t>—</w:t>
            </w:r>
            <w:proofErr w:type="spellStart"/>
            <w:r>
              <w:rPr>
                <w:rFonts w:ascii="Georgia" w:hAnsi="Georgia" w:cs="Georgia"/>
                <w:b/>
                <w:sz w:val="28"/>
                <w:szCs w:val="28"/>
              </w:rPr>
              <w:t>KanCare</w:t>
            </w:r>
            <w:proofErr w:type="spellEnd"/>
            <w:r>
              <w:rPr>
                <w:rFonts w:ascii="Georgia" w:hAnsi="Georgia" w:cs="Georgia"/>
                <w:b/>
                <w:sz w:val="28"/>
                <w:szCs w:val="28"/>
              </w:rPr>
              <w:t xml:space="preserve"> Contracting………………………………………</w:t>
            </w:r>
          </w:p>
          <w:p w:rsidR="00E03E2A" w:rsidRPr="00E03E2A" w:rsidRDefault="00E03E2A" w:rsidP="00E03E2A">
            <w:pPr>
              <w:autoSpaceDE w:val="0"/>
              <w:autoSpaceDN w:val="0"/>
              <w:adjustRightInd w:val="0"/>
              <w:ind w:left="78"/>
              <w:rPr>
                <w:rFonts w:ascii="Georgia" w:hAnsi="Georgia" w:cs="Georgia"/>
                <w:b/>
                <w:sz w:val="28"/>
                <w:szCs w:val="28"/>
              </w:rPr>
            </w:pPr>
          </w:p>
          <w:p w:rsidR="00E03E2A" w:rsidRPr="00E03E2A" w:rsidRDefault="00E03E2A" w:rsidP="003627C7">
            <w:pPr>
              <w:autoSpaceDE w:val="0"/>
              <w:autoSpaceDN w:val="0"/>
              <w:adjustRightInd w:val="0"/>
              <w:ind w:left="78"/>
              <w:rPr>
                <w:rFonts w:ascii="Georgia" w:hAnsi="Georgia" w:cs="Georgia"/>
                <w:b/>
                <w:sz w:val="28"/>
                <w:szCs w:val="28"/>
              </w:rPr>
            </w:pPr>
          </w:p>
        </w:tc>
        <w:tc>
          <w:tcPr>
            <w:tcW w:w="1458" w:type="dxa"/>
            <w:tcBorders>
              <w:top w:val="nil"/>
              <w:left w:val="nil"/>
              <w:bottom w:val="nil"/>
              <w:right w:val="nil"/>
            </w:tcBorders>
          </w:tcPr>
          <w:p w:rsidR="00E03E2A" w:rsidRPr="00E03E2A" w:rsidRDefault="00E03E2A" w:rsidP="00E03E2A">
            <w:pPr>
              <w:autoSpaceDE w:val="0"/>
              <w:autoSpaceDN w:val="0"/>
              <w:adjustRightInd w:val="0"/>
              <w:ind w:left="78"/>
              <w:rPr>
                <w:rFonts w:ascii="Georgia" w:hAnsi="Georgia" w:cs="Georgia"/>
                <w:b/>
                <w:sz w:val="28"/>
                <w:szCs w:val="28"/>
              </w:rPr>
            </w:pPr>
            <w:r w:rsidRPr="00E03E2A">
              <w:rPr>
                <w:rFonts w:ascii="Georgia" w:hAnsi="Georgia" w:cs="Georgia"/>
                <w:b/>
                <w:sz w:val="28"/>
                <w:szCs w:val="28"/>
              </w:rPr>
              <w:t>Page 3</w:t>
            </w:r>
          </w:p>
          <w:p w:rsidR="00E03E2A" w:rsidRPr="00E03E2A" w:rsidRDefault="00E03E2A" w:rsidP="00E03E2A">
            <w:pPr>
              <w:autoSpaceDE w:val="0"/>
              <w:autoSpaceDN w:val="0"/>
              <w:adjustRightInd w:val="0"/>
              <w:ind w:left="78"/>
              <w:rPr>
                <w:rFonts w:ascii="Georgia" w:hAnsi="Georgia" w:cs="Georgia"/>
                <w:b/>
                <w:sz w:val="28"/>
                <w:szCs w:val="28"/>
              </w:rPr>
            </w:pPr>
          </w:p>
          <w:p w:rsidR="00E03E2A" w:rsidRPr="00E03E2A" w:rsidRDefault="00E03E2A" w:rsidP="00E03E2A">
            <w:pPr>
              <w:autoSpaceDE w:val="0"/>
              <w:autoSpaceDN w:val="0"/>
              <w:adjustRightInd w:val="0"/>
              <w:ind w:left="78"/>
              <w:rPr>
                <w:rFonts w:ascii="Georgia" w:hAnsi="Georgia" w:cs="Georgia"/>
                <w:b/>
                <w:sz w:val="28"/>
                <w:szCs w:val="28"/>
              </w:rPr>
            </w:pPr>
            <w:r w:rsidRPr="00E03E2A">
              <w:rPr>
                <w:rFonts w:ascii="Georgia" w:hAnsi="Georgia" w:cs="Georgia"/>
                <w:b/>
                <w:sz w:val="28"/>
                <w:szCs w:val="28"/>
              </w:rPr>
              <w:t>Page 4</w:t>
            </w:r>
          </w:p>
          <w:p w:rsidR="00E03E2A" w:rsidRPr="00E03E2A" w:rsidRDefault="00E03E2A" w:rsidP="00E03E2A">
            <w:pPr>
              <w:autoSpaceDE w:val="0"/>
              <w:autoSpaceDN w:val="0"/>
              <w:adjustRightInd w:val="0"/>
              <w:ind w:left="78"/>
              <w:rPr>
                <w:rFonts w:ascii="Georgia" w:hAnsi="Georgia" w:cs="Georgia"/>
                <w:b/>
                <w:sz w:val="28"/>
                <w:szCs w:val="28"/>
              </w:rPr>
            </w:pPr>
          </w:p>
          <w:p w:rsidR="00E03E2A" w:rsidRPr="00E03E2A" w:rsidRDefault="00E03E2A" w:rsidP="00E03E2A">
            <w:pPr>
              <w:autoSpaceDE w:val="0"/>
              <w:autoSpaceDN w:val="0"/>
              <w:adjustRightInd w:val="0"/>
              <w:ind w:left="78"/>
              <w:rPr>
                <w:rFonts w:ascii="Georgia" w:hAnsi="Georgia" w:cs="Georgia"/>
                <w:b/>
                <w:sz w:val="28"/>
                <w:szCs w:val="28"/>
              </w:rPr>
            </w:pPr>
            <w:r w:rsidRPr="00E03E2A">
              <w:rPr>
                <w:rFonts w:ascii="Georgia" w:hAnsi="Georgia" w:cs="Georgia"/>
                <w:b/>
                <w:sz w:val="28"/>
                <w:szCs w:val="28"/>
              </w:rPr>
              <w:t>Page 5</w:t>
            </w:r>
          </w:p>
          <w:p w:rsidR="00E03E2A" w:rsidRPr="00E03E2A" w:rsidRDefault="00E03E2A" w:rsidP="00E03E2A">
            <w:pPr>
              <w:autoSpaceDE w:val="0"/>
              <w:autoSpaceDN w:val="0"/>
              <w:adjustRightInd w:val="0"/>
              <w:ind w:left="78"/>
              <w:rPr>
                <w:rFonts w:ascii="Georgia" w:hAnsi="Georgia" w:cs="Georgia"/>
                <w:b/>
                <w:sz w:val="28"/>
                <w:szCs w:val="28"/>
              </w:rPr>
            </w:pPr>
          </w:p>
          <w:p w:rsidR="00E03E2A" w:rsidRPr="00E03E2A" w:rsidRDefault="00E03E2A" w:rsidP="00E03E2A">
            <w:pPr>
              <w:autoSpaceDE w:val="0"/>
              <w:autoSpaceDN w:val="0"/>
              <w:adjustRightInd w:val="0"/>
              <w:ind w:left="78"/>
              <w:rPr>
                <w:rFonts w:ascii="Georgia" w:hAnsi="Georgia" w:cs="Georgia"/>
                <w:b/>
                <w:sz w:val="28"/>
                <w:szCs w:val="28"/>
              </w:rPr>
            </w:pPr>
            <w:r w:rsidRPr="00E03E2A">
              <w:rPr>
                <w:rFonts w:ascii="Georgia" w:hAnsi="Georgia" w:cs="Georgia"/>
                <w:b/>
                <w:sz w:val="28"/>
                <w:szCs w:val="28"/>
              </w:rPr>
              <w:t>Page 6</w:t>
            </w:r>
          </w:p>
          <w:p w:rsidR="00E03E2A" w:rsidRPr="00E03E2A" w:rsidRDefault="00E03E2A" w:rsidP="00E03E2A">
            <w:pPr>
              <w:autoSpaceDE w:val="0"/>
              <w:autoSpaceDN w:val="0"/>
              <w:adjustRightInd w:val="0"/>
              <w:ind w:left="78"/>
              <w:rPr>
                <w:rFonts w:ascii="Georgia" w:hAnsi="Georgia" w:cs="Georgia"/>
                <w:b/>
                <w:sz w:val="28"/>
                <w:szCs w:val="28"/>
              </w:rPr>
            </w:pPr>
          </w:p>
          <w:p w:rsidR="00E03E2A" w:rsidRPr="00E03E2A" w:rsidRDefault="00E03E2A" w:rsidP="00E03E2A">
            <w:pPr>
              <w:autoSpaceDE w:val="0"/>
              <w:autoSpaceDN w:val="0"/>
              <w:adjustRightInd w:val="0"/>
              <w:ind w:left="78"/>
              <w:rPr>
                <w:rFonts w:ascii="Georgia" w:hAnsi="Georgia" w:cs="Georgia"/>
                <w:b/>
                <w:sz w:val="28"/>
                <w:szCs w:val="28"/>
              </w:rPr>
            </w:pPr>
            <w:r w:rsidRPr="00E03E2A">
              <w:rPr>
                <w:rFonts w:ascii="Georgia" w:hAnsi="Georgia" w:cs="Georgia"/>
                <w:b/>
                <w:sz w:val="28"/>
                <w:szCs w:val="28"/>
              </w:rPr>
              <w:t>Page 7</w:t>
            </w:r>
          </w:p>
          <w:p w:rsidR="00E03E2A" w:rsidRPr="00E03E2A" w:rsidRDefault="00E03E2A" w:rsidP="00E03E2A">
            <w:pPr>
              <w:autoSpaceDE w:val="0"/>
              <w:autoSpaceDN w:val="0"/>
              <w:adjustRightInd w:val="0"/>
              <w:ind w:left="78"/>
              <w:rPr>
                <w:rFonts w:ascii="Georgia" w:hAnsi="Georgia" w:cs="Georgia"/>
                <w:b/>
                <w:sz w:val="28"/>
                <w:szCs w:val="28"/>
              </w:rPr>
            </w:pPr>
          </w:p>
          <w:p w:rsidR="00E03E2A" w:rsidRPr="00E03E2A" w:rsidRDefault="00E03E2A" w:rsidP="00E03E2A">
            <w:pPr>
              <w:autoSpaceDE w:val="0"/>
              <w:autoSpaceDN w:val="0"/>
              <w:adjustRightInd w:val="0"/>
              <w:ind w:left="78"/>
              <w:rPr>
                <w:rFonts w:ascii="Georgia" w:hAnsi="Georgia" w:cs="Georgia"/>
                <w:b/>
                <w:sz w:val="28"/>
                <w:szCs w:val="28"/>
              </w:rPr>
            </w:pPr>
            <w:r w:rsidRPr="00E03E2A">
              <w:rPr>
                <w:rFonts w:ascii="Georgia" w:hAnsi="Georgia" w:cs="Georgia"/>
                <w:b/>
                <w:sz w:val="28"/>
                <w:szCs w:val="28"/>
              </w:rPr>
              <w:t>Page 8</w:t>
            </w:r>
          </w:p>
          <w:p w:rsidR="00E03E2A" w:rsidRPr="00E03E2A" w:rsidRDefault="00E03E2A" w:rsidP="00E03E2A">
            <w:pPr>
              <w:autoSpaceDE w:val="0"/>
              <w:autoSpaceDN w:val="0"/>
              <w:adjustRightInd w:val="0"/>
              <w:ind w:left="78"/>
              <w:rPr>
                <w:rFonts w:ascii="Georgia" w:hAnsi="Georgia" w:cs="Georgia"/>
                <w:b/>
                <w:sz w:val="28"/>
                <w:szCs w:val="28"/>
              </w:rPr>
            </w:pPr>
          </w:p>
          <w:p w:rsidR="00E03E2A" w:rsidRPr="00E03E2A" w:rsidRDefault="00E03E2A" w:rsidP="00E03E2A">
            <w:pPr>
              <w:autoSpaceDE w:val="0"/>
              <w:autoSpaceDN w:val="0"/>
              <w:adjustRightInd w:val="0"/>
              <w:ind w:left="78"/>
              <w:rPr>
                <w:rFonts w:ascii="Georgia" w:hAnsi="Georgia" w:cs="Georgia"/>
                <w:b/>
                <w:sz w:val="28"/>
                <w:szCs w:val="28"/>
              </w:rPr>
            </w:pPr>
            <w:r w:rsidRPr="00E03E2A">
              <w:rPr>
                <w:rFonts w:ascii="Georgia" w:hAnsi="Georgia" w:cs="Georgia"/>
                <w:b/>
                <w:sz w:val="28"/>
                <w:szCs w:val="28"/>
              </w:rPr>
              <w:t xml:space="preserve">Page </w:t>
            </w:r>
            <w:r w:rsidR="001C6A89">
              <w:rPr>
                <w:rFonts w:ascii="Georgia" w:hAnsi="Georgia" w:cs="Georgia"/>
                <w:b/>
                <w:sz w:val="28"/>
                <w:szCs w:val="28"/>
              </w:rPr>
              <w:t>10</w:t>
            </w:r>
          </w:p>
          <w:p w:rsidR="00E03E2A" w:rsidRPr="00E03E2A" w:rsidRDefault="00E03E2A" w:rsidP="00E03E2A">
            <w:pPr>
              <w:autoSpaceDE w:val="0"/>
              <w:autoSpaceDN w:val="0"/>
              <w:adjustRightInd w:val="0"/>
              <w:ind w:left="78"/>
              <w:rPr>
                <w:rFonts w:ascii="Georgia" w:hAnsi="Georgia" w:cs="Georgia"/>
                <w:b/>
                <w:sz w:val="28"/>
                <w:szCs w:val="28"/>
              </w:rPr>
            </w:pPr>
          </w:p>
          <w:p w:rsidR="00E03E2A" w:rsidRPr="00E03E2A" w:rsidRDefault="00E03E2A" w:rsidP="00E03E2A">
            <w:pPr>
              <w:autoSpaceDE w:val="0"/>
              <w:autoSpaceDN w:val="0"/>
              <w:adjustRightInd w:val="0"/>
              <w:ind w:left="78"/>
              <w:rPr>
                <w:rFonts w:ascii="Georgia" w:hAnsi="Georgia" w:cs="Georgia"/>
                <w:b/>
                <w:sz w:val="28"/>
                <w:szCs w:val="28"/>
              </w:rPr>
            </w:pPr>
            <w:r w:rsidRPr="00E03E2A">
              <w:rPr>
                <w:rFonts w:ascii="Georgia" w:hAnsi="Georgia" w:cs="Georgia"/>
                <w:b/>
                <w:sz w:val="28"/>
                <w:szCs w:val="28"/>
              </w:rPr>
              <w:t>Page 11</w:t>
            </w:r>
          </w:p>
          <w:p w:rsidR="00E03E2A" w:rsidRPr="00E03E2A" w:rsidRDefault="00E03E2A" w:rsidP="00E03E2A">
            <w:pPr>
              <w:autoSpaceDE w:val="0"/>
              <w:autoSpaceDN w:val="0"/>
              <w:adjustRightInd w:val="0"/>
              <w:ind w:left="78"/>
              <w:rPr>
                <w:rFonts w:ascii="Georgia" w:hAnsi="Georgia" w:cs="Georgia"/>
                <w:b/>
                <w:sz w:val="28"/>
                <w:szCs w:val="28"/>
              </w:rPr>
            </w:pPr>
          </w:p>
          <w:p w:rsidR="00E03E2A" w:rsidRPr="00E03E2A" w:rsidRDefault="00E03E2A" w:rsidP="00E03E2A">
            <w:pPr>
              <w:autoSpaceDE w:val="0"/>
              <w:autoSpaceDN w:val="0"/>
              <w:adjustRightInd w:val="0"/>
              <w:ind w:left="78"/>
              <w:rPr>
                <w:rFonts w:ascii="Georgia" w:hAnsi="Georgia" w:cs="Georgia"/>
                <w:b/>
                <w:sz w:val="28"/>
                <w:szCs w:val="28"/>
              </w:rPr>
            </w:pPr>
            <w:r w:rsidRPr="00E03E2A">
              <w:rPr>
                <w:rFonts w:ascii="Georgia" w:hAnsi="Georgia" w:cs="Georgia"/>
                <w:b/>
                <w:sz w:val="28"/>
                <w:szCs w:val="28"/>
              </w:rPr>
              <w:t>Page 12</w:t>
            </w:r>
          </w:p>
          <w:p w:rsidR="00E03E2A" w:rsidRPr="00E03E2A" w:rsidRDefault="00E03E2A" w:rsidP="00E03E2A">
            <w:pPr>
              <w:autoSpaceDE w:val="0"/>
              <w:autoSpaceDN w:val="0"/>
              <w:adjustRightInd w:val="0"/>
              <w:ind w:left="78"/>
              <w:rPr>
                <w:rFonts w:ascii="Georgia" w:hAnsi="Georgia" w:cs="Georgia"/>
                <w:b/>
                <w:sz w:val="28"/>
                <w:szCs w:val="28"/>
              </w:rPr>
            </w:pPr>
          </w:p>
          <w:p w:rsidR="00E03E2A" w:rsidRPr="00E03E2A" w:rsidRDefault="00A77049" w:rsidP="00E03E2A">
            <w:pPr>
              <w:autoSpaceDE w:val="0"/>
              <w:autoSpaceDN w:val="0"/>
              <w:adjustRightInd w:val="0"/>
              <w:ind w:left="78"/>
              <w:rPr>
                <w:rFonts w:ascii="Georgia" w:hAnsi="Georgia" w:cs="Georgia"/>
                <w:b/>
                <w:sz w:val="28"/>
                <w:szCs w:val="28"/>
              </w:rPr>
            </w:pPr>
            <w:r>
              <w:rPr>
                <w:rFonts w:ascii="Georgia" w:hAnsi="Georgia" w:cs="Georgia"/>
                <w:b/>
                <w:sz w:val="28"/>
                <w:szCs w:val="28"/>
              </w:rPr>
              <w:t>Page 12</w:t>
            </w:r>
            <w:bookmarkStart w:id="0" w:name="_GoBack"/>
            <w:bookmarkEnd w:id="0"/>
          </w:p>
        </w:tc>
      </w:tr>
    </w:tbl>
    <w:p w:rsidR="00B1754A" w:rsidRPr="00E03E2A" w:rsidRDefault="00B1754A" w:rsidP="00234EC7">
      <w:pPr>
        <w:autoSpaceDE w:val="0"/>
        <w:autoSpaceDN w:val="0"/>
        <w:adjustRightInd w:val="0"/>
        <w:rPr>
          <w:rFonts w:ascii="Georgia" w:hAnsi="Georgia" w:cs="Georgia"/>
          <w:b/>
          <w:sz w:val="28"/>
          <w:szCs w:val="28"/>
        </w:rPr>
      </w:pPr>
    </w:p>
    <w:p w:rsidR="00234EC7" w:rsidRPr="00E03E2A" w:rsidRDefault="0059731F" w:rsidP="00234EC7">
      <w:pPr>
        <w:autoSpaceDE w:val="0"/>
        <w:autoSpaceDN w:val="0"/>
        <w:adjustRightInd w:val="0"/>
        <w:rPr>
          <w:rFonts w:ascii="Georgia" w:hAnsi="Georgia" w:cs="Georgia"/>
          <w:b/>
          <w:sz w:val="28"/>
          <w:szCs w:val="28"/>
        </w:rPr>
      </w:pPr>
      <w:r w:rsidRPr="00E03E2A">
        <w:rPr>
          <w:rFonts w:ascii="Georgia" w:hAnsi="Georgia" w:cs="Georgia"/>
          <w:b/>
          <w:sz w:val="28"/>
          <w:szCs w:val="28"/>
        </w:rPr>
        <w:t xml:space="preserve"> </w:t>
      </w:r>
    </w:p>
    <w:p w:rsidR="000B76AF" w:rsidRPr="00E03E2A" w:rsidRDefault="000B76AF" w:rsidP="00234EC7">
      <w:pPr>
        <w:autoSpaceDE w:val="0"/>
        <w:autoSpaceDN w:val="0"/>
        <w:adjustRightInd w:val="0"/>
        <w:rPr>
          <w:rFonts w:ascii="Georgia" w:hAnsi="Georgia" w:cs="Georgia"/>
          <w:b/>
        </w:rPr>
      </w:pPr>
    </w:p>
    <w:p w:rsidR="000B76AF" w:rsidRPr="00E03E2A" w:rsidRDefault="000B76AF" w:rsidP="00234EC7">
      <w:pPr>
        <w:autoSpaceDE w:val="0"/>
        <w:autoSpaceDN w:val="0"/>
        <w:adjustRightInd w:val="0"/>
        <w:rPr>
          <w:rFonts w:ascii="Georgia" w:hAnsi="Georgia" w:cs="Georgia"/>
          <w:b/>
        </w:rPr>
      </w:pPr>
    </w:p>
    <w:p w:rsidR="000B76AF" w:rsidRPr="00E03E2A" w:rsidRDefault="000B76AF" w:rsidP="00234EC7">
      <w:pPr>
        <w:autoSpaceDE w:val="0"/>
        <w:autoSpaceDN w:val="0"/>
        <w:adjustRightInd w:val="0"/>
        <w:rPr>
          <w:rFonts w:ascii="Georgia" w:hAnsi="Georgia" w:cs="Georgia"/>
          <w:b/>
        </w:rPr>
      </w:pPr>
    </w:p>
    <w:p w:rsidR="000B76AF" w:rsidRPr="00E03E2A" w:rsidRDefault="000B76AF" w:rsidP="00234EC7">
      <w:pPr>
        <w:autoSpaceDE w:val="0"/>
        <w:autoSpaceDN w:val="0"/>
        <w:adjustRightInd w:val="0"/>
        <w:rPr>
          <w:rFonts w:ascii="Georgia" w:hAnsi="Georgia" w:cs="Georgia"/>
          <w:b/>
        </w:rPr>
      </w:pPr>
    </w:p>
    <w:p w:rsidR="000B76AF" w:rsidRPr="00E03E2A" w:rsidRDefault="000B76AF" w:rsidP="00234EC7">
      <w:pPr>
        <w:autoSpaceDE w:val="0"/>
        <w:autoSpaceDN w:val="0"/>
        <w:adjustRightInd w:val="0"/>
        <w:rPr>
          <w:rFonts w:ascii="Georgia" w:hAnsi="Georgia" w:cs="Georgia"/>
          <w:b/>
        </w:rPr>
      </w:pPr>
    </w:p>
    <w:p w:rsidR="000B76AF" w:rsidRPr="00E03E2A" w:rsidRDefault="000B76AF" w:rsidP="00234EC7">
      <w:pPr>
        <w:autoSpaceDE w:val="0"/>
        <w:autoSpaceDN w:val="0"/>
        <w:adjustRightInd w:val="0"/>
        <w:rPr>
          <w:rFonts w:ascii="Georgia" w:hAnsi="Georgia" w:cs="Georgia"/>
          <w:b/>
        </w:rPr>
      </w:pPr>
    </w:p>
    <w:p w:rsidR="000B76AF" w:rsidRPr="00E03E2A" w:rsidRDefault="000B76AF" w:rsidP="00234EC7">
      <w:pPr>
        <w:autoSpaceDE w:val="0"/>
        <w:autoSpaceDN w:val="0"/>
        <w:adjustRightInd w:val="0"/>
        <w:rPr>
          <w:rFonts w:ascii="Georgia" w:hAnsi="Georgia" w:cs="Georgia"/>
          <w:b/>
        </w:rPr>
      </w:pPr>
    </w:p>
    <w:p w:rsidR="000B76AF" w:rsidRPr="00E03E2A" w:rsidRDefault="000B76AF" w:rsidP="00234EC7">
      <w:pPr>
        <w:autoSpaceDE w:val="0"/>
        <w:autoSpaceDN w:val="0"/>
        <w:adjustRightInd w:val="0"/>
        <w:rPr>
          <w:rFonts w:ascii="Georgia" w:hAnsi="Georgia" w:cs="Georgia"/>
          <w:b/>
        </w:rPr>
      </w:pPr>
    </w:p>
    <w:p w:rsidR="000B76AF" w:rsidRPr="00E03E2A" w:rsidRDefault="000B76AF" w:rsidP="00234EC7">
      <w:pPr>
        <w:autoSpaceDE w:val="0"/>
        <w:autoSpaceDN w:val="0"/>
        <w:adjustRightInd w:val="0"/>
        <w:rPr>
          <w:rFonts w:ascii="Georgia" w:hAnsi="Georgia" w:cs="Georgia"/>
          <w:b/>
        </w:rPr>
      </w:pPr>
    </w:p>
    <w:p w:rsidR="000B76AF" w:rsidRPr="00E03E2A" w:rsidRDefault="000B76AF" w:rsidP="00234EC7">
      <w:pPr>
        <w:autoSpaceDE w:val="0"/>
        <w:autoSpaceDN w:val="0"/>
        <w:adjustRightInd w:val="0"/>
        <w:rPr>
          <w:rFonts w:ascii="Georgia" w:hAnsi="Georgia" w:cs="Georgia"/>
          <w:b/>
        </w:rPr>
      </w:pPr>
    </w:p>
    <w:p w:rsidR="000B76AF" w:rsidRPr="00E03E2A" w:rsidRDefault="000B76AF" w:rsidP="00234EC7">
      <w:pPr>
        <w:autoSpaceDE w:val="0"/>
        <w:autoSpaceDN w:val="0"/>
        <w:adjustRightInd w:val="0"/>
        <w:rPr>
          <w:rFonts w:ascii="Georgia" w:hAnsi="Georgia" w:cs="Georgia"/>
          <w:b/>
        </w:rPr>
      </w:pPr>
    </w:p>
    <w:p w:rsidR="000B76AF" w:rsidRPr="00E03E2A" w:rsidRDefault="000B76AF" w:rsidP="00234EC7">
      <w:pPr>
        <w:autoSpaceDE w:val="0"/>
        <w:autoSpaceDN w:val="0"/>
        <w:adjustRightInd w:val="0"/>
        <w:rPr>
          <w:rFonts w:ascii="Georgia" w:hAnsi="Georgia" w:cs="Georgia"/>
          <w:b/>
        </w:rPr>
      </w:pPr>
    </w:p>
    <w:p w:rsidR="000B76AF" w:rsidRPr="00E03E2A" w:rsidRDefault="000B76AF" w:rsidP="00234EC7">
      <w:pPr>
        <w:autoSpaceDE w:val="0"/>
        <w:autoSpaceDN w:val="0"/>
        <w:adjustRightInd w:val="0"/>
        <w:rPr>
          <w:rFonts w:ascii="Georgia" w:hAnsi="Georgia" w:cs="Georgia"/>
          <w:b/>
        </w:rPr>
      </w:pPr>
    </w:p>
    <w:p w:rsidR="000B76AF" w:rsidRPr="00E03E2A" w:rsidRDefault="000B76AF" w:rsidP="00234EC7">
      <w:pPr>
        <w:autoSpaceDE w:val="0"/>
        <w:autoSpaceDN w:val="0"/>
        <w:adjustRightInd w:val="0"/>
        <w:rPr>
          <w:rFonts w:ascii="Georgia" w:hAnsi="Georgia" w:cs="Georgia"/>
          <w:b/>
        </w:rPr>
      </w:pPr>
    </w:p>
    <w:p w:rsidR="007C237A" w:rsidRPr="00E03E2A" w:rsidRDefault="007C237A" w:rsidP="00234EC7">
      <w:pPr>
        <w:autoSpaceDE w:val="0"/>
        <w:autoSpaceDN w:val="0"/>
        <w:adjustRightInd w:val="0"/>
        <w:rPr>
          <w:rFonts w:ascii="Georgia" w:hAnsi="Georgia" w:cs="Georgia"/>
          <w:b/>
        </w:rPr>
      </w:pPr>
    </w:p>
    <w:p w:rsidR="00577807" w:rsidRPr="00E03E2A" w:rsidRDefault="00577807" w:rsidP="00234EC7">
      <w:pPr>
        <w:autoSpaceDE w:val="0"/>
        <w:autoSpaceDN w:val="0"/>
        <w:adjustRightInd w:val="0"/>
        <w:rPr>
          <w:rFonts w:ascii="Georgia" w:hAnsi="Georgia" w:cs="Georgia"/>
          <w:b/>
        </w:rPr>
      </w:pPr>
    </w:p>
    <w:p w:rsidR="003252D3" w:rsidRPr="00E03E2A" w:rsidRDefault="003252D3" w:rsidP="00234EC7">
      <w:pPr>
        <w:autoSpaceDE w:val="0"/>
        <w:autoSpaceDN w:val="0"/>
        <w:adjustRightInd w:val="0"/>
        <w:rPr>
          <w:rFonts w:ascii="Georgia" w:hAnsi="Georgia" w:cs="Georgia"/>
          <w:b/>
        </w:rPr>
      </w:pPr>
    </w:p>
    <w:p w:rsidR="003252D3" w:rsidRPr="00E03E2A" w:rsidRDefault="003252D3" w:rsidP="003252D3">
      <w:pPr>
        <w:autoSpaceDE w:val="0"/>
        <w:autoSpaceDN w:val="0"/>
        <w:adjustRightInd w:val="0"/>
        <w:jc w:val="center"/>
        <w:rPr>
          <w:rFonts w:asciiTheme="majorHAnsi" w:hAnsiTheme="majorHAnsi" w:cs="Georgia"/>
          <w:b/>
          <w:sz w:val="32"/>
          <w:szCs w:val="32"/>
        </w:rPr>
      </w:pPr>
      <w:r w:rsidRPr="00E03E2A">
        <w:rPr>
          <w:rFonts w:asciiTheme="majorHAnsi" w:hAnsiTheme="majorHAnsi" w:cs="Georgia"/>
          <w:b/>
          <w:sz w:val="32"/>
          <w:szCs w:val="32"/>
        </w:rPr>
        <w:t>Introduction</w:t>
      </w:r>
    </w:p>
    <w:p w:rsidR="003252D3" w:rsidRPr="00E03E2A" w:rsidRDefault="003252D3" w:rsidP="00234EC7">
      <w:pPr>
        <w:autoSpaceDE w:val="0"/>
        <w:autoSpaceDN w:val="0"/>
        <w:adjustRightInd w:val="0"/>
        <w:rPr>
          <w:rFonts w:asciiTheme="majorHAnsi" w:hAnsiTheme="majorHAnsi" w:cs="Georgia"/>
          <w:b/>
        </w:rPr>
      </w:pPr>
    </w:p>
    <w:p w:rsidR="00234EC7" w:rsidRPr="00597392" w:rsidRDefault="00C54798" w:rsidP="00234EC7">
      <w:pPr>
        <w:autoSpaceDE w:val="0"/>
        <w:autoSpaceDN w:val="0"/>
        <w:adjustRightInd w:val="0"/>
        <w:rPr>
          <w:rFonts w:asciiTheme="majorHAnsi" w:hAnsiTheme="majorHAnsi" w:cs="Georgia"/>
        </w:rPr>
      </w:pPr>
      <w:r w:rsidRPr="00597392">
        <w:rPr>
          <w:rFonts w:asciiTheme="majorHAnsi" w:hAnsiTheme="majorHAnsi" w:cs="Georgia"/>
        </w:rPr>
        <w:t>This handbook is intended to</w:t>
      </w:r>
      <w:r w:rsidR="008F5339" w:rsidRPr="00597392">
        <w:rPr>
          <w:rFonts w:asciiTheme="majorHAnsi" w:hAnsiTheme="majorHAnsi" w:cs="Georgia"/>
        </w:rPr>
        <w:t xml:space="preserve"> be a guide for</w:t>
      </w:r>
      <w:r w:rsidRPr="00597392">
        <w:rPr>
          <w:rFonts w:asciiTheme="majorHAnsi" w:hAnsiTheme="majorHAnsi" w:cs="Georgia"/>
        </w:rPr>
        <w:t xml:space="preserve"> both new and established agencies who wish to provide services and supports to Kansans with </w:t>
      </w:r>
      <w:r w:rsidR="003E51C5" w:rsidRPr="00597392">
        <w:rPr>
          <w:rFonts w:asciiTheme="majorHAnsi" w:hAnsiTheme="majorHAnsi" w:cs="Georgia"/>
        </w:rPr>
        <w:t xml:space="preserve">Intellectual / </w:t>
      </w:r>
      <w:r w:rsidRPr="00597392">
        <w:rPr>
          <w:rFonts w:asciiTheme="majorHAnsi" w:hAnsiTheme="majorHAnsi" w:cs="Georgia"/>
        </w:rPr>
        <w:t>Developmental Disabilities</w:t>
      </w:r>
      <w:r w:rsidR="003E51C5" w:rsidRPr="00597392">
        <w:rPr>
          <w:rFonts w:asciiTheme="majorHAnsi" w:hAnsiTheme="majorHAnsi" w:cs="Georgia"/>
        </w:rPr>
        <w:t xml:space="preserve">. </w:t>
      </w:r>
      <w:proofErr w:type="gramStart"/>
      <w:r w:rsidR="003E51C5" w:rsidRPr="00597392">
        <w:rPr>
          <w:rFonts w:asciiTheme="majorHAnsi" w:hAnsiTheme="majorHAnsi" w:cs="Georgia"/>
        </w:rPr>
        <w:t>(I/DD)</w:t>
      </w:r>
      <w:r w:rsidRPr="00597392">
        <w:rPr>
          <w:rFonts w:asciiTheme="majorHAnsi" w:hAnsiTheme="majorHAnsi" w:cs="Georgia"/>
        </w:rPr>
        <w:t>.</w:t>
      </w:r>
      <w:proofErr w:type="gramEnd"/>
      <w:r w:rsidRPr="00597392">
        <w:rPr>
          <w:rFonts w:asciiTheme="majorHAnsi" w:hAnsiTheme="majorHAnsi" w:cs="Georgia"/>
        </w:rPr>
        <w:t xml:space="preserve">  It is not intended to be a comprehensive resource; it is simply a beginning.  </w:t>
      </w:r>
      <w:r w:rsidR="00234EC7" w:rsidRPr="00597392">
        <w:rPr>
          <w:rFonts w:asciiTheme="majorHAnsi" w:hAnsiTheme="majorHAnsi" w:cs="Georgia"/>
        </w:rPr>
        <w:t>Entities</w:t>
      </w:r>
      <w:r w:rsidRPr="00597392">
        <w:rPr>
          <w:rFonts w:asciiTheme="majorHAnsi" w:hAnsiTheme="majorHAnsi" w:cs="Georgia"/>
        </w:rPr>
        <w:t xml:space="preserve"> </w:t>
      </w:r>
      <w:r w:rsidR="00234EC7" w:rsidRPr="00597392">
        <w:rPr>
          <w:rFonts w:asciiTheme="majorHAnsi" w:hAnsiTheme="majorHAnsi" w:cs="Georgia"/>
        </w:rPr>
        <w:t>interested in provi</w:t>
      </w:r>
      <w:r w:rsidR="00B851F4" w:rsidRPr="00597392">
        <w:rPr>
          <w:rFonts w:asciiTheme="majorHAnsi" w:hAnsiTheme="majorHAnsi" w:cs="Georgia"/>
        </w:rPr>
        <w:t xml:space="preserve">ding </w:t>
      </w:r>
      <w:r w:rsidR="00234EC7" w:rsidRPr="00597392">
        <w:rPr>
          <w:rFonts w:asciiTheme="majorHAnsi" w:hAnsiTheme="majorHAnsi" w:cs="Georgia"/>
        </w:rPr>
        <w:t xml:space="preserve">quality </w:t>
      </w:r>
      <w:r w:rsidR="003E51C5" w:rsidRPr="00597392">
        <w:rPr>
          <w:rFonts w:asciiTheme="majorHAnsi" w:hAnsiTheme="majorHAnsi" w:cs="Georgia"/>
        </w:rPr>
        <w:t>I/DD</w:t>
      </w:r>
      <w:r w:rsidR="00234EC7" w:rsidRPr="00597392">
        <w:rPr>
          <w:rFonts w:asciiTheme="majorHAnsi" w:hAnsiTheme="majorHAnsi" w:cs="Georgia"/>
        </w:rPr>
        <w:t xml:space="preserve"> Services in </w:t>
      </w:r>
      <w:r w:rsidR="00B851F4" w:rsidRPr="00597392">
        <w:rPr>
          <w:rFonts w:asciiTheme="majorHAnsi" w:hAnsiTheme="majorHAnsi" w:cs="Georgia"/>
        </w:rPr>
        <w:t xml:space="preserve">Cowley County </w:t>
      </w:r>
      <w:r w:rsidR="00234EC7" w:rsidRPr="00597392">
        <w:rPr>
          <w:rFonts w:asciiTheme="majorHAnsi" w:hAnsiTheme="majorHAnsi" w:cs="Georgia"/>
        </w:rPr>
        <w:t xml:space="preserve">must contract (affiliate) with </w:t>
      </w:r>
      <w:r w:rsidR="009F2CDF" w:rsidRPr="00597392">
        <w:rPr>
          <w:rFonts w:asciiTheme="majorHAnsi" w:hAnsiTheme="majorHAnsi" w:cs="Georgia"/>
        </w:rPr>
        <w:t>Cowley County CDDO Department</w:t>
      </w:r>
      <w:r w:rsidR="00B851F4" w:rsidRPr="00597392">
        <w:rPr>
          <w:rFonts w:asciiTheme="majorHAnsi" w:hAnsiTheme="majorHAnsi" w:cs="Georgia"/>
        </w:rPr>
        <w:t xml:space="preserve">, which is the </w:t>
      </w:r>
      <w:r w:rsidR="007C237A" w:rsidRPr="00597392">
        <w:rPr>
          <w:rFonts w:asciiTheme="majorHAnsi" w:hAnsiTheme="majorHAnsi" w:cs="Georgia"/>
        </w:rPr>
        <w:t>Community Developmental Disability Organization (</w:t>
      </w:r>
      <w:r w:rsidR="00B851F4" w:rsidRPr="00597392">
        <w:rPr>
          <w:rFonts w:asciiTheme="majorHAnsi" w:hAnsiTheme="majorHAnsi" w:cs="Georgia"/>
        </w:rPr>
        <w:t>CDDO</w:t>
      </w:r>
      <w:r w:rsidR="007C237A" w:rsidRPr="00597392">
        <w:rPr>
          <w:rFonts w:asciiTheme="majorHAnsi" w:hAnsiTheme="majorHAnsi" w:cs="Georgia"/>
        </w:rPr>
        <w:t>)</w:t>
      </w:r>
      <w:r w:rsidR="00B851F4" w:rsidRPr="00597392">
        <w:rPr>
          <w:rFonts w:asciiTheme="majorHAnsi" w:hAnsiTheme="majorHAnsi" w:cs="Georgia"/>
        </w:rPr>
        <w:t xml:space="preserve"> for Cowley County.  </w:t>
      </w:r>
      <w:r w:rsidR="00234EC7" w:rsidRPr="00597392">
        <w:rPr>
          <w:rFonts w:asciiTheme="majorHAnsi" w:hAnsiTheme="majorHAnsi" w:cs="Georgia"/>
        </w:rPr>
        <w:t>The</w:t>
      </w:r>
      <w:r w:rsidR="00B851F4" w:rsidRPr="00597392">
        <w:rPr>
          <w:rFonts w:asciiTheme="majorHAnsi" w:hAnsiTheme="majorHAnsi" w:cs="Georgia"/>
        </w:rPr>
        <w:t xml:space="preserve"> </w:t>
      </w:r>
      <w:r w:rsidR="00234EC7" w:rsidRPr="00597392">
        <w:rPr>
          <w:rFonts w:asciiTheme="majorHAnsi" w:hAnsiTheme="majorHAnsi" w:cs="Georgia"/>
        </w:rPr>
        <w:t xml:space="preserve">affiliation process </w:t>
      </w:r>
      <w:r w:rsidR="003E51C5" w:rsidRPr="00597392">
        <w:rPr>
          <w:rFonts w:asciiTheme="majorHAnsi" w:hAnsiTheme="majorHAnsi" w:cs="Georgia"/>
        </w:rPr>
        <w:t xml:space="preserve">is part of the process that </w:t>
      </w:r>
      <w:r w:rsidR="00234EC7" w:rsidRPr="00597392">
        <w:rPr>
          <w:rFonts w:asciiTheme="majorHAnsi" w:hAnsiTheme="majorHAnsi" w:cs="Georgia"/>
        </w:rPr>
        <w:t xml:space="preserve">allows an entity to </w:t>
      </w:r>
      <w:r w:rsidR="003E51C5" w:rsidRPr="00597392">
        <w:rPr>
          <w:rFonts w:asciiTheme="majorHAnsi" w:hAnsiTheme="majorHAnsi" w:cs="Georgia"/>
        </w:rPr>
        <w:t xml:space="preserve">access </w:t>
      </w:r>
      <w:r w:rsidR="00234EC7" w:rsidRPr="00597392">
        <w:rPr>
          <w:rFonts w:asciiTheme="majorHAnsi" w:hAnsiTheme="majorHAnsi" w:cs="Georgia"/>
        </w:rPr>
        <w:t xml:space="preserve">Medicaid and or state funds </w:t>
      </w:r>
      <w:r w:rsidR="007C237A" w:rsidRPr="00597392">
        <w:rPr>
          <w:rFonts w:asciiTheme="majorHAnsi" w:hAnsiTheme="majorHAnsi" w:cs="Georgia"/>
        </w:rPr>
        <w:t xml:space="preserve">when </w:t>
      </w:r>
      <w:r w:rsidR="00B851F4" w:rsidRPr="00597392">
        <w:rPr>
          <w:rFonts w:asciiTheme="majorHAnsi" w:hAnsiTheme="majorHAnsi" w:cs="Georgia"/>
        </w:rPr>
        <w:t xml:space="preserve">providing </w:t>
      </w:r>
      <w:proofErr w:type="gramStart"/>
      <w:r w:rsidR="00004C78" w:rsidRPr="00597392">
        <w:rPr>
          <w:rFonts w:asciiTheme="majorHAnsi" w:hAnsiTheme="majorHAnsi" w:cs="Georgia"/>
        </w:rPr>
        <w:t>I</w:t>
      </w:r>
      <w:r w:rsidR="003E51C5" w:rsidRPr="00597392">
        <w:rPr>
          <w:rFonts w:asciiTheme="majorHAnsi" w:hAnsiTheme="majorHAnsi" w:cs="Georgia"/>
        </w:rPr>
        <w:t>/D</w:t>
      </w:r>
      <w:r w:rsidR="00004C78" w:rsidRPr="00597392">
        <w:rPr>
          <w:rFonts w:asciiTheme="majorHAnsi" w:hAnsiTheme="majorHAnsi" w:cs="Georgia"/>
        </w:rPr>
        <w:t>D</w:t>
      </w:r>
      <w:proofErr w:type="gramEnd"/>
      <w:r w:rsidR="00B851F4" w:rsidRPr="00597392">
        <w:rPr>
          <w:rFonts w:asciiTheme="majorHAnsi" w:hAnsiTheme="majorHAnsi" w:cs="Georgia"/>
        </w:rPr>
        <w:t xml:space="preserve"> s</w:t>
      </w:r>
      <w:r w:rsidR="0044284B" w:rsidRPr="00597392">
        <w:rPr>
          <w:rFonts w:asciiTheme="majorHAnsi" w:hAnsiTheme="majorHAnsi" w:cs="Georgia"/>
        </w:rPr>
        <w:t xml:space="preserve">ervices/supports.  </w:t>
      </w:r>
      <w:r w:rsidR="00234EC7" w:rsidRPr="00597392">
        <w:rPr>
          <w:rFonts w:asciiTheme="majorHAnsi" w:hAnsiTheme="majorHAnsi" w:cs="Georgia"/>
        </w:rPr>
        <w:t>There are 27 CDDOs in Kansas, each of which has a specific service area.</w:t>
      </w:r>
      <w:r w:rsidR="00B851F4" w:rsidRPr="00597392">
        <w:rPr>
          <w:rFonts w:asciiTheme="majorHAnsi" w:hAnsiTheme="majorHAnsi" w:cs="Georgia"/>
        </w:rPr>
        <w:t xml:space="preserve">  </w:t>
      </w:r>
      <w:r w:rsidR="00EB1F4C" w:rsidRPr="00597392">
        <w:rPr>
          <w:rFonts w:asciiTheme="majorHAnsi" w:hAnsiTheme="majorHAnsi" w:cs="Georgia"/>
        </w:rPr>
        <w:t xml:space="preserve"> </w:t>
      </w:r>
      <w:r w:rsidR="00247738" w:rsidRPr="00597392">
        <w:rPr>
          <w:rFonts w:asciiTheme="majorHAnsi" w:hAnsiTheme="majorHAnsi" w:cs="Georgia"/>
        </w:rPr>
        <w:t xml:space="preserve">The Kansas Developmental Disabilities Reform Act, </w:t>
      </w:r>
      <w:r w:rsidR="003E51C5" w:rsidRPr="00597392">
        <w:rPr>
          <w:rFonts w:asciiTheme="majorHAnsi" w:hAnsiTheme="majorHAnsi" w:cs="Georgia"/>
        </w:rPr>
        <w:t xml:space="preserve">(DDRA) </w:t>
      </w:r>
      <w:r w:rsidR="00247738" w:rsidRPr="00597392">
        <w:rPr>
          <w:rFonts w:asciiTheme="majorHAnsi" w:hAnsiTheme="majorHAnsi" w:cs="Georgia"/>
        </w:rPr>
        <w:t>signed into law on June 6, 1995, created a single point of entry into services within each CDDO area.  The CDDO for each service area is responsible for determining eligibility as well as</w:t>
      </w:r>
      <w:r w:rsidR="003E51C5" w:rsidRPr="00597392">
        <w:rPr>
          <w:rFonts w:asciiTheme="majorHAnsi" w:hAnsiTheme="majorHAnsi" w:cs="Georgia"/>
        </w:rPr>
        <w:t xml:space="preserve"> </w:t>
      </w:r>
      <w:r w:rsidR="00247738" w:rsidRPr="00597392">
        <w:rPr>
          <w:rFonts w:asciiTheme="majorHAnsi" w:hAnsiTheme="majorHAnsi" w:cs="Georgia"/>
        </w:rPr>
        <w:t>providing services, or arranging for services (through affiliates), as needed to persons wi</w:t>
      </w:r>
      <w:r w:rsidR="005308BC" w:rsidRPr="00597392">
        <w:rPr>
          <w:rFonts w:asciiTheme="majorHAnsi" w:hAnsiTheme="majorHAnsi" w:cs="Georgia"/>
        </w:rPr>
        <w:t xml:space="preserve">th developmental disabilities. </w:t>
      </w:r>
      <w:r w:rsidR="003E51C5" w:rsidRPr="00597392">
        <w:rPr>
          <w:rFonts w:asciiTheme="majorHAnsi" w:hAnsiTheme="majorHAnsi" w:cs="Georgia"/>
        </w:rPr>
        <w:t xml:space="preserve"> Cowley County CDDO functions as an independent CDDO</w:t>
      </w:r>
      <w:r w:rsidR="00C40017" w:rsidRPr="00597392">
        <w:rPr>
          <w:rFonts w:asciiTheme="majorHAnsi" w:hAnsiTheme="majorHAnsi" w:cs="Georgia"/>
        </w:rPr>
        <w:t>;</w:t>
      </w:r>
      <w:r w:rsidR="003E51C5" w:rsidRPr="00597392">
        <w:rPr>
          <w:rFonts w:asciiTheme="majorHAnsi" w:hAnsiTheme="majorHAnsi" w:cs="Georgia"/>
        </w:rPr>
        <w:t xml:space="preserve"> </w:t>
      </w:r>
      <w:r w:rsidR="00C40017" w:rsidRPr="00597392">
        <w:rPr>
          <w:rFonts w:asciiTheme="majorHAnsi" w:hAnsiTheme="majorHAnsi" w:cs="Georgia"/>
        </w:rPr>
        <w:t>therefore,</w:t>
      </w:r>
      <w:r w:rsidR="003E51C5" w:rsidRPr="00597392">
        <w:rPr>
          <w:rFonts w:asciiTheme="majorHAnsi" w:hAnsiTheme="majorHAnsi" w:cs="Georgia"/>
        </w:rPr>
        <w:t xml:space="preserve"> all services are provided through affiliated service providers. </w:t>
      </w:r>
      <w:r w:rsidR="005308BC" w:rsidRPr="00597392">
        <w:rPr>
          <w:rFonts w:asciiTheme="majorHAnsi" w:hAnsiTheme="majorHAnsi" w:cs="Georgia"/>
        </w:rPr>
        <w:t xml:space="preserve"> All providers in the Cowley County service </w:t>
      </w:r>
      <w:r w:rsidR="000C3E5E" w:rsidRPr="00597392">
        <w:rPr>
          <w:rFonts w:asciiTheme="majorHAnsi" w:hAnsiTheme="majorHAnsi" w:cs="Georgia"/>
        </w:rPr>
        <w:t>area</w:t>
      </w:r>
      <w:r w:rsidR="005308BC" w:rsidRPr="00597392">
        <w:rPr>
          <w:rFonts w:asciiTheme="majorHAnsi" w:hAnsiTheme="majorHAnsi" w:cs="Georgia"/>
        </w:rPr>
        <w:t xml:space="preserve"> are expected to adhere to the policy of the state of Kansas to assist individuals with developmental disabilities to have:</w:t>
      </w:r>
    </w:p>
    <w:p w:rsidR="003B2592" w:rsidRPr="00597392" w:rsidRDefault="003B2592" w:rsidP="00234EC7">
      <w:pPr>
        <w:autoSpaceDE w:val="0"/>
        <w:autoSpaceDN w:val="0"/>
        <w:adjustRightInd w:val="0"/>
        <w:rPr>
          <w:rFonts w:asciiTheme="majorHAnsi" w:hAnsiTheme="majorHAnsi" w:cs="Georgia"/>
        </w:rPr>
      </w:pPr>
    </w:p>
    <w:p w:rsidR="005308BC" w:rsidRPr="00597392" w:rsidRDefault="005308BC" w:rsidP="005308BC">
      <w:pPr>
        <w:numPr>
          <w:ilvl w:val="0"/>
          <w:numId w:val="1"/>
        </w:numPr>
        <w:autoSpaceDE w:val="0"/>
        <w:autoSpaceDN w:val="0"/>
        <w:adjustRightInd w:val="0"/>
        <w:rPr>
          <w:rFonts w:asciiTheme="majorHAnsi" w:hAnsiTheme="majorHAnsi" w:cs="Georgia"/>
        </w:rPr>
      </w:pPr>
      <w:r w:rsidRPr="00597392">
        <w:rPr>
          <w:rFonts w:asciiTheme="majorHAnsi" w:hAnsiTheme="majorHAnsi" w:cs="Georgia"/>
        </w:rPr>
        <w:t>Services and supports which allow opportunities of choice to increase independence and productivity, as well as integration and inclusion in the community,</w:t>
      </w:r>
    </w:p>
    <w:p w:rsidR="003B2592" w:rsidRPr="00597392" w:rsidRDefault="003B2592" w:rsidP="003B2592">
      <w:pPr>
        <w:autoSpaceDE w:val="0"/>
        <w:autoSpaceDN w:val="0"/>
        <w:adjustRightInd w:val="0"/>
        <w:rPr>
          <w:rFonts w:asciiTheme="majorHAnsi" w:hAnsiTheme="majorHAnsi" w:cs="Georgia"/>
        </w:rPr>
      </w:pPr>
    </w:p>
    <w:p w:rsidR="005308BC" w:rsidRPr="00597392" w:rsidRDefault="005308BC" w:rsidP="005308BC">
      <w:pPr>
        <w:numPr>
          <w:ilvl w:val="0"/>
          <w:numId w:val="1"/>
        </w:numPr>
        <w:autoSpaceDE w:val="0"/>
        <w:autoSpaceDN w:val="0"/>
        <w:adjustRightInd w:val="0"/>
        <w:rPr>
          <w:rFonts w:asciiTheme="majorHAnsi" w:hAnsiTheme="majorHAnsi" w:cs="Georgia"/>
        </w:rPr>
      </w:pPr>
      <w:r w:rsidRPr="00597392">
        <w:rPr>
          <w:rFonts w:asciiTheme="majorHAnsi" w:hAnsiTheme="majorHAnsi" w:cs="Georgia"/>
        </w:rPr>
        <w:t>Access to a range of appropriate services and supports, and</w:t>
      </w:r>
    </w:p>
    <w:p w:rsidR="003B2592" w:rsidRPr="00597392" w:rsidRDefault="003B2592" w:rsidP="003B2592">
      <w:pPr>
        <w:autoSpaceDE w:val="0"/>
        <w:autoSpaceDN w:val="0"/>
        <w:adjustRightInd w:val="0"/>
        <w:rPr>
          <w:rFonts w:asciiTheme="majorHAnsi" w:hAnsiTheme="majorHAnsi" w:cs="Georgia"/>
        </w:rPr>
      </w:pPr>
    </w:p>
    <w:p w:rsidR="005308BC" w:rsidRPr="00597392" w:rsidRDefault="005308BC" w:rsidP="005308BC">
      <w:pPr>
        <w:numPr>
          <w:ilvl w:val="0"/>
          <w:numId w:val="1"/>
        </w:numPr>
        <w:autoSpaceDE w:val="0"/>
        <w:autoSpaceDN w:val="0"/>
        <w:adjustRightInd w:val="0"/>
        <w:rPr>
          <w:rFonts w:asciiTheme="majorHAnsi" w:hAnsiTheme="majorHAnsi" w:cs="Georgia"/>
        </w:rPr>
      </w:pPr>
      <w:r w:rsidRPr="00597392">
        <w:rPr>
          <w:rFonts w:asciiTheme="majorHAnsi" w:hAnsiTheme="majorHAnsi" w:cs="Georgia"/>
        </w:rPr>
        <w:t>The same dignity and respect as persons who do not have developmental disabilities.</w:t>
      </w:r>
    </w:p>
    <w:p w:rsidR="00FD5912" w:rsidRPr="00597392" w:rsidRDefault="00FD5912" w:rsidP="00FD5912">
      <w:pPr>
        <w:autoSpaceDE w:val="0"/>
        <w:autoSpaceDN w:val="0"/>
        <w:adjustRightInd w:val="0"/>
        <w:rPr>
          <w:rFonts w:asciiTheme="majorHAnsi" w:hAnsiTheme="majorHAnsi" w:cs="Georgia"/>
        </w:rPr>
      </w:pPr>
    </w:p>
    <w:p w:rsidR="00FD5912" w:rsidRPr="00597392" w:rsidRDefault="00FD5912" w:rsidP="00FD5912">
      <w:pPr>
        <w:autoSpaceDE w:val="0"/>
        <w:autoSpaceDN w:val="0"/>
        <w:adjustRightInd w:val="0"/>
        <w:rPr>
          <w:rFonts w:asciiTheme="majorHAnsi" w:hAnsiTheme="majorHAnsi" w:cs="Georgia"/>
        </w:rPr>
      </w:pPr>
      <w:r w:rsidRPr="00597392">
        <w:rPr>
          <w:rFonts w:asciiTheme="majorHAnsi" w:hAnsiTheme="majorHAnsi" w:cs="Georgia"/>
        </w:rPr>
        <w:t xml:space="preserve">Multiple steps and safeguards have been implemented to ensure that a person and/or entity, has the education, experience, training, knowledge of the </w:t>
      </w:r>
      <w:r w:rsidR="00004C78" w:rsidRPr="00597392">
        <w:rPr>
          <w:rFonts w:asciiTheme="majorHAnsi" w:hAnsiTheme="majorHAnsi" w:cs="Georgia"/>
        </w:rPr>
        <w:t>I</w:t>
      </w:r>
      <w:r w:rsidR="00C40017" w:rsidRPr="00597392">
        <w:rPr>
          <w:rFonts w:asciiTheme="majorHAnsi" w:hAnsiTheme="majorHAnsi" w:cs="Georgia"/>
        </w:rPr>
        <w:t>/D</w:t>
      </w:r>
      <w:r w:rsidR="00004C78" w:rsidRPr="00597392">
        <w:rPr>
          <w:rFonts w:asciiTheme="majorHAnsi" w:hAnsiTheme="majorHAnsi" w:cs="Georgia"/>
        </w:rPr>
        <w:t>D</w:t>
      </w:r>
      <w:r w:rsidRPr="00597392">
        <w:rPr>
          <w:rFonts w:asciiTheme="majorHAnsi" w:hAnsiTheme="majorHAnsi" w:cs="Georgia"/>
        </w:rPr>
        <w:t xml:space="preserve"> community service system, financial ability and planning experience to establish and successfully operate a business in the State of Kansas that provides services and supports to persons funded through the </w:t>
      </w:r>
      <w:r w:rsidR="00004C78" w:rsidRPr="00597392">
        <w:rPr>
          <w:rFonts w:asciiTheme="majorHAnsi" w:hAnsiTheme="majorHAnsi" w:cs="Georgia"/>
        </w:rPr>
        <w:t>I</w:t>
      </w:r>
      <w:r w:rsidR="00C40017" w:rsidRPr="00597392">
        <w:rPr>
          <w:rFonts w:asciiTheme="majorHAnsi" w:hAnsiTheme="majorHAnsi" w:cs="Georgia"/>
        </w:rPr>
        <w:t>/</w:t>
      </w:r>
      <w:r w:rsidR="00004C78" w:rsidRPr="00597392">
        <w:rPr>
          <w:rFonts w:asciiTheme="majorHAnsi" w:hAnsiTheme="majorHAnsi" w:cs="Georgia"/>
        </w:rPr>
        <w:t>D</w:t>
      </w:r>
      <w:r w:rsidR="00C40017" w:rsidRPr="00597392">
        <w:rPr>
          <w:rFonts w:asciiTheme="majorHAnsi" w:hAnsiTheme="majorHAnsi" w:cs="Georgia"/>
        </w:rPr>
        <w:t>D</w:t>
      </w:r>
      <w:r w:rsidRPr="00597392">
        <w:rPr>
          <w:rFonts w:asciiTheme="majorHAnsi" w:hAnsiTheme="majorHAnsi" w:cs="Georgia"/>
        </w:rPr>
        <w:t xml:space="preserve"> community service provider system. </w:t>
      </w:r>
      <w:r w:rsidR="00D23741" w:rsidRPr="00597392">
        <w:rPr>
          <w:rFonts w:asciiTheme="majorHAnsi" w:hAnsiTheme="majorHAnsi" w:cs="Georgia"/>
        </w:rPr>
        <w:t xml:space="preserve">  Acquiring licensure with the </w:t>
      </w:r>
      <w:r w:rsidR="00BF1FD1" w:rsidRPr="00597392">
        <w:rPr>
          <w:rFonts w:asciiTheme="majorHAnsi" w:hAnsiTheme="majorHAnsi" w:cs="Georgia"/>
        </w:rPr>
        <w:t>Kansas Department for Aging and Disabilities (KDADS)</w:t>
      </w:r>
      <w:r w:rsidR="00D23741" w:rsidRPr="00597392">
        <w:rPr>
          <w:rFonts w:asciiTheme="majorHAnsi" w:hAnsiTheme="majorHAnsi" w:cs="Georgia"/>
        </w:rPr>
        <w:t xml:space="preserve"> and affiliation with the CDDO is thus, not an “overnight” process.  </w:t>
      </w:r>
    </w:p>
    <w:p w:rsidR="00B675C5" w:rsidRPr="00597392" w:rsidRDefault="00B675C5" w:rsidP="00FD5912">
      <w:pPr>
        <w:autoSpaceDE w:val="0"/>
        <w:autoSpaceDN w:val="0"/>
        <w:adjustRightInd w:val="0"/>
        <w:rPr>
          <w:rFonts w:asciiTheme="majorHAnsi" w:hAnsiTheme="majorHAnsi" w:cs="Georgia"/>
        </w:rPr>
      </w:pPr>
    </w:p>
    <w:p w:rsidR="00B675C5" w:rsidRPr="00597392" w:rsidRDefault="00B675C5" w:rsidP="00FD5912">
      <w:pPr>
        <w:autoSpaceDE w:val="0"/>
        <w:autoSpaceDN w:val="0"/>
        <w:adjustRightInd w:val="0"/>
        <w:rPr>
          <w:rFonts w:asciiTheme="majorHAnsi" w:hAnsiTheme="majorHAnsi" w:cs="Georgia"/>
        </w:rPr>
      </w:pPr>
      <w:proofErr w:type="gramStart"/>
      <w:r w:rsidRPr="00597392">
        <w:rPr>
          <w:rFonts w:asciiTheme="majorHAnsi" w:hAnsiTheme="majorHAnsi" w:cs="Georgia"/>
        </w:rPr>
        <w:t xml:space="preserve">Effective 2-1-2014 I/DD Services </w:t>
      </w:r>
      <w:r w:rsidR="00C71626" w:rsidRPr="00597392">
        <w:rPr>
          <w:rFonts w:asciiTheme="majorHAnsi" w:hAnsiTheme="majorHAnsi" w:cs="Georgia"/>
        </w:rPr>
        <w:t>were</w:t>
      </w:r>
      <w:r w:rsidR="00CF1CF3" w:rsidRPr="00597392">
        <w:rPr>
          <w:rFonts w:asciiTheme="majorHAnsi" w:hAnsiTheme="majorHAnsi" w:cs="Georgia"/>
        </w:rPr>
        <w:t xml:space="preserve"> </w:t>
      </w:r>
      <w:r w:rsidRPr="00597392">
        <w:rPr>
          <w:rFonts w:asciiTheme="majorHAnsi" w:hAnsiTheme="majorHAnsi" w:cs="Georgia"/>
        </w:rPr>
        <w:t>i</w:t>
      </w:r>
      <w:r w:rsidR="00360EDB" w:rsidRPr="00597392">
        <w:rPr>
          <w:rFonts w:asciiTheme="majorHAnsi" w:hAnsiTheme="majorHAnsi" w:cs="Georgia"/>
        </w:rPr>
        <w:t>ncluded in KanCare.</w:t>
      </w:r>
      <w:proofErr w:type="gramEnd"/>
      <w:r w:rsidR="00360EDB" w:rsidRPr="00597392">
        <w:rPr>
          <w:rFonts w:asciiTheme="majorHAnsi" w:hAnsiTheme="majorHAnsi" w:cs="Georgia"/>
        </w:rPr>
        <w:t xml:space="preserve">  </w:t>
      </w:r>
      <w:r w:rsidR="003627C7" w:rsidRPr="00597392">
        <w:rPr>
          <w:rFonts w:asciiTheme="majorHAnsi" w:hAnsiTheme="majorHAnsi" w:cs="Georgia"/>
        </w:rPr>
        <w:t xml:space="preserve">KanCare established </w:t>
      </w:r>
      <w:proofErr w:type="gramStart"/>
      <w:r w:rsidR="003627C7" w:rsidRPr="00597392">
        <w:rPr>
          <w:rFonts w:asciiTheme="majorHAnsi" w:hAnsiTheme="majorHAnsi" w:cs="Georgia"/>
        </w:rPr>
        <w:t>three Managed Care Organizations (MCO) that now</w:t>
      </w:r>
      <w:proofErr w:type="gramEnd"/>
      <w:r w:rsidR="003627C7" w:rsidRPr="00597392">
        <w:rPr>
          <w:rFonts w:asciiTheme="majorHAnsi" w:hAnsiTheme="majorHAnsi" w:cs="Georgia"/>
        </w:rPr>
        <w:t xml:space="preserve"> manage the State’s Medicaid Funds.   </w:t>
      </w:r>
      <w:r w:rsidR="00360EDB" w:rsidRPr="00597392">
        <w:rPr>
          <w:rFonts w:asciiTheme="majorHAnsi" w:hAnsiTheme="majorHAnsi" w:cs="Georgia"/>
        </w:rPr>
        <w:t>It is necessary to be contracted with one or all of the MCO’s in order to become a Medicaid provider of I/DD services and to be affiliated with the CDDO.</w:t>
      </w:r>
      <w:r w:rsidR="008956FD" w:rsidRPr="00597392">
        <w:rPr>
          <w:rFonts w:asciiTheme="majorHAnsi" w:hAnsiTheme="majorHAnsi" w:cs="Georgia"/>
        </w:rPr>
        <w:t xml:space="preserve">  This process is not </w:t>
      </w:r>
      <w:r w:rsidR="00360EDB" w:rsidRPr="00597392">
        <w:rPr>
          <w:rFonts w:asciiTheme="majorHAnsi" w:hAnsiTheme="majorHAnsi" w:cs="Georgia"/>
        </w:rPr>
        <w:t>included in this packet.  Go to the KDADS or Kancare We</w:t>
      </w:r>
      <w:r w:rsidR="008956FD" w:rsidRPr="00597392">
        <w:rPr>
          <w:rFonts w:asciiTheme="majorHAnsi" w:hAnsiTheme="majorHAnsi" w:cs="Georgia"/>
        </w:rPr>
        <w:t xml:space="preserve">bsite for further information. </w:t>
      </w:r>
    </w:p>
    <w:p w:rsidR="00FD3A97" w:rsidRPr="00597392" w:rsidRDefault="00FD3A97" w:rsidP="00FD5912">
      <w:pPr>
        <w:autoSpaceDE w:val="0"/>
        <w:autoSpaceDN w:val="0"/>
        <w:adjustRightInd w:val="0"/>
        <w:rPr>
          <w:rFonts w:asciiTheme="majorHAnsi" w:hAnsiTheme="majorHAnsi" w:cs="Georgia"/>
        </w:rPr>
      </w:pPr>
    </w:p>
    <w:p w:rsidR="00FD3A97" w:rsidRPr="00597392" w:rsidRDefault="00FD3A97" w:rsidP="00FD5912">
      <w:pPr>
        <w:autoSpaceDE w:val="0"/>
        <w:autoSpaceDN w:val="0"/>
        <w:adjustRightInd w:val="0"/>
        <w:rPr>
          <w:rFonts w:asciiTheme="majorHAnsi" w:hAnsiTheme="majorHAnsi" w:cs="Georgia"/>
        </w:rPr>
      </w:pPr>
      <w:r w:rsidRPr="00597392">
        <w:rPr>
          <w:rFonts w:asciiTheme="majorHAnsi" w:hAnsiTheme="majorHAnsi" w:cs="Georgia"/>
        </w:rPr>
        <w:t>“Authenticare</w:t>
      </w:r>
      <w:r w:rsidR="00D804C2" w:rsidRPr="00597392">
        <w:rPr>
          <w:rFonts w:asciiTheme="majorHAnsi" w:hAnsiTheme="majorHAnsi" w:cs="Georgia"/>
        </w:rPr>
        <w:t>” is</w:t>
      </w:r>
      <w:r w:rsidRPr="00597392">
        <w:rPr>
          <w:rFonts w:asciiTheme="majorHAnsi" w:hAnsiTheme="majorHAnsi" w:cs="Georgia"/>
        </w:rPr>
        <w:t xml:space="preserve"> the Electronic Visit and Verification </w:t>
      </w:r>
      <w:r w:rsidR="00D804C2" w:rsidRPr="00597392">
        <w:rPr>
          <w:rFonts w:asciiTheme="majorHAnsi" w:hAnsiTheme="majorHAnsi" w:cs="Georgia"/>
        </w:rPr>
        <w:t>(EVV</w:t>
      </w:r>
      <w:r w:rsidRPr="00597392">
        <w:rPr>
          <w:rFonts w:asciiTheme="majorHAnsi" w:hAnsiTheme="majorHAnsi" w:cs="Georgia"/>
        </w:rPr>
        <w:t xml:space="preserve">) system currently used for billing, claims and in time recording of staff schedule and </w:t>
      </w:r>
      <w:r w:rsidR="00D804C2" w:rsidRPr="00597392">
        <w:rPr>
          <w:rFonts w:asciiTheme="majorHAnsi" w:hAnsiTheme="majorHAnsi" w:cs="Georgia"/>
        </w:rPr>
        <w:t>time worked</w:t>
      </w:r>
      <w:r w:rsidRPr="00597392">
        <w:rPr>
          <w:rFonts w:asciiTheme="majorHAnsi" w:hAnsiTheme="majorHAnsi" w:cs="Georgia"/>
        </w:rPr>
        <w:t xml:space="preserve"> for services such as In Home Support and Personal </w:t>
      </w:r>
      <w:r w:rsidR="00C71626" w:rsidRPr="00597392">
        <w:rPr>
          <w:rFonts w:asciiTheme="majorHAnsi" w:hAnsiTheme="majorHAnsi" w:cs="Georgia"/>
        </w:rPr>
        <w:t>Care</w:t>
      </w:r>
      <w:r w:rsidR="00CF1CF3" w:rsidRPr="00597392">
        <w:rPr>
          <w:rFonts w:asciiTheme="majorHAnsi" w:hAnsiTheme="majorHAnsi" w:cs="Georgia"/>
        </w:rPr>
        <w:t xml:space="preserve">.  </w:t>
      </w:r>
    </w:p>
    <w:p w:rsidR="00C54798" w:rsidRPr="00597392" w:rsidRDefault="00C54798" w:rsidP="00234EC7">
      <w:pPr>
        <w:autoSpaceDE w:val="0"/>
        <w:autoSpaceDN w:val="0"/>
        <w:adjustRightInd w:val="0"/>
        <w:rPr>
          <w:rFonts w:asciiTheme="majorHAnsi" w:hAnsiTheme="majorHAnsi" w:cs="Georgia"/>
        </w:rPr>
      </w:pPr>
    </w:p>
    <w:p w:rsidR="00C54798" w:rsidRPr="00597392" w:rsidRDefault="00C54798" w:rsidP="00234EC7">
      <w:pPr>
        <w:autoSpaceDE w:val="0"/>
        <w:autoSpaceDN w:val="0"/>
        <w:adjustRightInd w:val="0"/>
        <w:rPr>
          <w:rFonts w:asciiTheme="majorHAnsi" w:hAnsiTheme="majorHAnsi" w:cs="Georgia"/>
        </w:rPr>
      </w:pPr>
      <w:r w:rsidRPr="00597392">
        <w:rPr>
          <w:rFonts w:asciiTheme="majorHAnsi" w:hAnsiTheme="majorHAnsi" w:cs="Georgia"/>
        </w:rPr>
        <w:t xml:space="preserve">Thank you for your interest in serving people with </w:t>
      </w:r>
      <w:r w:rsidR="00C71626" w:rsidRPr="00597392">
        <w:rPr>
          <w:rFonts w:asciiTheme="majorHAnsi" w:hAnsiTheme="majorHAnsi" w:cs="Georgia"/>
        </w:rPr>
        <w:t xml:space="preserve">Intellectual and/ or </w:t>
      </w:r>
      <w:r w:rsidRPr="00597392">
        <w:rPr>
          <w:rFonts w:asciiTheme="majorHAnsi" w:hAnsiTheme="majorHAnsi" w:cs="Georgia"/>
        </w:rPr>
        <w:t xml:space="preserve">Developmental Disabilities and their families!  </w:t>
      </w:r>
      <w:r w:rsidR="007C237A" w:rsidRPr="00597392">
        <w:rPr>
          <w:rFonts w:asciiTheme="majorHAnsi" w:hAnsiTheme="majorHAnsi" w:cs="Georgia"/>
        </w:rPr>
        <w:t xml:space="preserve">We hope you find this handbook to be helpful.  </w:t>
      </w:r>
    </w:p>
    <w:p w:rsidR="00EB5A11" w:rsidRPr="00597392" w:rsidRDefault="00EB5A11" w:rsidP="00234EC7">
      <w:pPr>
        <w:autoSpaceDE w:val="0"/>
        <w:autoSpaceDN w:val="0"/>
        <w:adjustRightInd w:val="0"/>
        <w:rPr>
          <w:rFonts w:asciiTheme="majorHAnsi" w:hAnsiTheme="majorHAnsi" w:cs="Georgia"/>
        </w:rPr>
      </w:pPr>
    </w:p>
    <w:p w:rsidR="00597392" w:rsidRPr="00597392" w:rsidRDefault="00597392" w:rsidP="00C45E09">
      <w:pPr>
        <w:autoSpaceDE w:val="0"/>
        <w:autoSpaceDN w:val="0"/>
        <w:adjustRightInd w:val="0"/>
        <w:jc w:val="center"/>
        <w:rPr>
          <w:rFonts w:asciiTheme="majorHAnsi" w:hAnsiTheme="majorHAnsi" w:cs="Arial Narrow"/>
          <w:bCs/>
          <w:sz w:val="28"/>
          <w:szCs w:val="28"/>
        </w:rPr>
      </w:pPr>
    </w:p>
    <w:p w:rsidR="00597392" w:rsidRDefault="00597392" w:rsidP="00C45E09">
      <w:pPr>
        <w:autoSpaceDE w:val="0"/>
        <w:autoSpaceDN w:val="0"/>
        <w:adjustRightInd w:val="0"/>
        <w:jc w:val="center"/>
        <w:rPr>
          <w:rFonts w:asciiTheme="majorHAnsi" w:hAnsiTheme="majorHAnsi" w:cs="Arial Narrow"/>
          <w:b/>
          <w:bCs/>
          <w:sz w:val="28"/>
          <w:szCs w:val="28"/>
        </w:rPr>
      </w:pPr>
    </w:p>
    <w:p w:rsidR="00C45E09" w:rsidRPr="00597392" w:rsidRDefault="00C45E09" w:rsidP="00C45E09">
      <w:pPr>
        <w:autoSpaceDE w:val="0"/>
        <w:autoSpaceDN w:val="0"/>
        <w:adjustRightInd w:val="0"/>
        <w:jc w:val="center"/>
        <w:rPr>
          <w:rFonts w:asciiTheme="majorHAnsi" w:hAnsiTheme="majorHAnsi" w:cs="Arial Narrow"/>
          <w:b/>
          <w:bCs/>
          <w:sz w:val="28"/>
          <w:szCs w:val="28"/>
        </w:rPr>
      </w:pPr>
      <w:r w:rsidRPr="00597392">
        <w:rPr>
          <w:rFonts w:asciiTheme="majorHAnsi" w:hAnsiTheme="majorHAnsi" w:cs="Arial Narrow"/>
          <w:b/>
          <w:bCs/>
          <w:sz w:val="28"/>
          <w:szCs w:val="28"/>
        </w:rPr>
        <w:t>Overview of Services</w:t>
      </w:r>
    </w:p>
    <w:p w:rsidR="00C45E09" w:rsidRPr="00597392" w:rsidRDefault="00C45E09" w:rsidP="00C45E09">
      <w:pPr>
        <w:autoSpaceDE w:val="0"/>
        <w:autoSpaceDN w:val="0"/>
        <w:adjustRightInd w:val="0"/>
        <w:rPr>
          <w:rFonts w:asciiTheme="majorHAnsi" w:hAnsiTheme="majorHAnsi" w:cs="Arial Narrow"/>
          <w:bCs/>
          <w:sz w:val="20"/>
          <w:szCs w:val="20"/>
        </w:rPr>
      </w:pPr>
    </w:p>
    <w:p w:rsidR="00C45E09" w:rsidRPr="00597392" w:rsidRDefault="00C45E09" w:rsidP="00C45E09">
      <w:pPr>
        <w:autoSpaceDE w:val="0"/>
        <w:autoSpaceDN w:val="0"/>
        <w:adjustRightInd w:val="0"/>
        <w:rPr>
          <w:rFonts w:asciiTheme="majorHAnsi" w:hAnsiTheme="majorHAnsi" w:cs="Arial Narrow"/>
          <w:bCs/>
        </w:rPr>
      </w:pPr>
      <w:r w:rsidRPr="00597392">
        <w:rPr>
          <w:rFonts w:asciiTheme="majorHAnsi" w:hAnsiTheme="majorHAnsi" w:cs="Arial Narrow"/>
          <w:bCs/>
        </w:rPr>
        <w:t>Community Developmental Disability Organization (CDDO)</w:t>
      </w:r>
    </w:p>
    <w:p w:rsidR="00C45E09" w:rsidRPr="00597392" w:rsidRDefault="00C45E09" w:rsidP="00C45E09">
      <w:pPr>
        <w:autoSpaceDE w:val="0"/>
        <w:autoSpaceDN w:val="0"/>
        <w:adjustRightInd w:val="0"/>
        <w:rPr>
          <w:rFonts w:asciiTheme="majorHAnsi" w:hAnsiTheme="majorHAnsi" w:cs="Arial Narrow"/>
        </w:rPr>
      </w:pPr>
      <w:r w:rsidRPr="00597392">
        <w:rPr>
          <w:rFonts w:asciiTheme="majorHAnsi" w:hAnsiTheme="majorHAnsi" w:cs="Arial Narrow"/>
        </w:rPr>
        <w:t>Community Developmental Disability Organizations (CDDOs) are local agencies that</w:t>
      </w:r>
      <w:r w:rsidR="000A1E06" w:rsidRPr="00597392">
        <w:rPr>
          <w:rFonts w:asciiTheme="majorHAnsi" w:hAnsiTheme="majorHAnsi" w:cs="Arial Narrow"/>
        </w:rPr>
        <w:t xml:space="preserve"> </w:t>
      </w:r>
      <w:r w:rsidRPr="00597392">
        <w:rPr>
          <w:rFonts w:asciiTheme="majorHAnsi" w:hAnsiTheme="majorHAnsi" w:cs="Arial Narrow"/>
        </w:rPr>
        <w:t xml:space="preserve">contract with </w:t>
      </w:r>
      <w:r w:rsidR="000A1E06" w:rsidRPr="00597392">
        <w:rPr>
          <w:rFonts w:asciiTheme="majorHAnsi" w:hAnsiTheme="majorHAnsi" w:cs="Arial Narrow"/>
        </w:rPr>
        <w:t xml:space="preserve">their local County Government and </w:t>
      </w:r>
      <w:r w:rsidR="00EE4506" w:rsidRPr="00597392">
        <w:rPr>
          <w:rFonts w:asciiTheme="majorHAnsi" w:hAnsiTheme="majorHAnsi" w:cs="Arial Narrow"/>
        </w:rPr>
        <w:t>Kansas Department for Aging and Disabilities (KDADS</w:t>
      </w:r>
      <w:r w:rsidRPr="00597392">
        <w:rPr>
          <w:rFonts w:asciiTheme="majorHAnsi" w:hAnsiTheme="majorHAnsi" w:cs="Arial Narrow"/>
        </w:rPr>
        <w:t>) and are responsible for ensuring service access to publicly funded services for persons with</w:t>
      </w:r>
      <w:r w:rsidR="006E3469" w:rsidRPr="00597392">
        <w:rPr>
          <w:rFonts w:asciiTheme="majorHAnsi" w:hAnsiTheme="majorHAnsi" w:cs="Arial Narrow"/>
        </w:rPr>
        <w:t xml:space="preserve"> intellectual /</w:t>
      </w:r>
      <w:r w:rsidRPr="00597392">
        <w:rPr>
          <w:rFonts w:asciiTheme="majorHAnsi" w:hAnsiTheme="majorHAnsi" w:cs="Arial Narrow"/>
        </w:rPr>
        <w:t xml:space="preserve"> developmental disabilities in Kansas.</w:t>
      </w:r>
    </w:p>
    <w:p w:rsidR="00C45E09" w:rsidRPr="00597392" w:rsidRDefault="00C45E09" w:rsidP="00C45E09">
      <w:pPr>
        <w:autoSpaceDE w:val="0"/>
        <w:autoSpaceDN w:val="0"/>
        <w:adjustRightInd w:val="0"/>
        <w:rPr>
          <w:rFonts w:asciiTheme="majorHAnsi" w:hAnsiTheme="majorHAnsi" w:cs="Arial Narrow"/>
        </w:rPr>
      </w:pPr>
    </w:p>
    <w:p w:rsidR="00C45E09" w:rsidRPr="00597392" w:rsidRDefault="00C45E09" w:rsidP="00C45E09">
      <w:pPr>
        <w:autoSpaceDE w:val="0"/>
        <w:autoSpaceDN w:val="0"/>
        <w:adjustRightInd w:val="0"/>
        <w:rPr>
          <w:rFonts w:asciiTheme="majorHAnsi" w:hAnsiTheme="majorHAnsi" w:cs="Arial Narrow"/>
          <w:bCs/>
        </w:rPr>
      </w:pPr>
      <w:r w:rsidRPr="00597392">
        <w:rPr>
          <w:rFonts w:asciiTheme="majorHAnsi" w:hAnsiTheme="majorHAnsi" w:cs="Arial Narrow"/>
          <w:bCs/>
        </w:rPr>
        <w:t>What services does a CDDO offer?</w:t>
      </w:r>
    </w:p>
    <w:p w:rsidR="00C45E09" w:rsidRPr="00597392" w:rsidRDefault="00C45E09" w:rsidP="00C45E09">
      <w:pPr>
        <w:autoSpaceDE w:val="0"/>
        <w:autoSpaceDN w:val="0"/>
        <w:adjustRightInd w:val="0"/>
        <w:rPr>
          <w:rFonts w:asciiTheme="majorHAnsi" w:hAnsiTheme="majorHAnsi" w:cs="Arial Narrow"/>
        </w:rPr>
      </w:pPr>
      <w:r w:rsidRPr="00597392">
        <w:rPr>
          <w:rFonts w:asciiTheme="majorHAnsi" w:hAnsiTheme="majorHAnsi" w:cs="SymbolMT"/>
        </w:rPr>
        <w:t xml:space="preserve">• </w:t>
      </w:r>
      <w:r w:rsidRPr="00597392">
        <w:rPr>
          <w:rFonts w:asciiTheme="majorHAnsi" w:hAnsiTheme="majorHAnsi" w:cs="Arial Narrow"/>
        </w:rPr>
        <w:t>Maintains a resource list of area-wide services.</w:t>
      </w:r>
    </w:p>
    <w:p w:rsidR="00C45E09" w:rsidRPr="00597392" w:rsidRDefault="00C45E09" w:rsidP="00C45E09">
      <w:pPr>
        <w:autoSpaceDE w:val="0"/>
        <w:autoSpaceDN w:val="0"/>
        <w:adjustRightInd w:val="0"/>
        <w:rPr>
          <w:rFonts w:asciiTheme="majorHAnsi" w:hAnsiTheme="majorHAnsi" w:cs="Arial Narrow"/>
        </w:rPr>
      </w:pPr>
      <w:r w:rsidRPr="00597392">
        <w:rPr>
          <w:rFonts w:asciiTheme="majorHAnsi" w:hAnsiTheme="majorHAnsi" w:cs="SymbolMT"/>
        </w:rPr>
        <w:t xml:space="preserve">• </w:t>
      </w:r>
      <w:r w:rsidRPr="00597392">
        <w:rPr>
          <w:rFonts w:asciiTheme="majorHAnsi" w:hAnsiTheme="majorHAnsi" w:cs="Arial Narrow"/>
        </w:rPr>
        <w:t>Offers information and referral while individuals and families determine which service providers they wish to use.</w:t>
      </w:r>
    </w:p>
    <w:p w:rsidR="00C45E09" w:rsidRPr="00597392" w:rsidRDefault="00C45E09" w:rsidP="00C45E09">
      <w:pPr>
        <w:autoSpaceDE w:val="0"/>
        <w:autoSpaceDN w:val="0"/>
        <w:adjustRightInd w:val="0"/>
        <w:rPr>
          <w:rFonts w:asciiTheme="majorHAnsi" w:hAnsiTheme="majorHAnsi" w:cs="Arial Narrow"/>
        </w:rPr>
      </w:pPr>
      <w:r w:rsidRPr="00597392">
        <w:rPr>
          <w:rFonts w:asciiTheme="majorHAnsi" w:hAnsiTheme="majorHAnsi" w:cs="SymbolMT"/>
        </w:rPr>
        <w:t xml:space="preserve">• </w:t>
      </w:r>
      <w:r w:rsidRPr="00597392">
        <w:rPr>
          <w:rFonts w:asciiTheme="majorHAnsi" w:hAnsiTheme="majorHAnsi" w:cs="Arial Narrow"/>
        </w:rPr>
        <w:t>Works with people towards admission to all needed services.</w:t>
      </w:r>
    </w:p>
    <w:p w:rsidR="00C45E09" w:rsidRPr="00597392" w:rsidRDefault="00C45E09" w:rsidP="00C45E09">
      <w:pPr>
        <w:autoSpaceDE w:val="0"/>
        <w:autoSpaceDN w:val="0"/>
        <w:adjustRightInd w:val="0"/>
        <w:rPr>
          <w:rFonts w:asciiTheme="majorHAnsi" w:hAnsiTheme="majorHAnsi" w:cs="Arial Narrow"/>
        </w:rPr>
      </w:pPr>
      <w:r w:rsidRPr="00597392">
        <w:rPr>
          <w:rFonts w:asciiTheme="majorHAnsi" w:hAnsiTheme="majorHAnsi" w:cs="SymbolMT"/>
        </w:rPr>
        <w:t xml:space="preserve">• </w:t>
      </w:r>
      <w:r w:rsidRPr="00597392">
        <w:rPr>
          <w:rFonts w:asciiTheme="majorHAnsi" w:hAnsiTheme="majorHAnsi" w:cs="Arial Narrow"/>
        </w:rPr>
        <w:t>Works with affiliate agencies to ensure customer-driven quality services.</w:t>
      </w:r>
    </w:p>
    <w:p w:rsidR="00C45E09" w:rsidRPr="00597392" w:rsidRDefault="00C45E09" w:rsidP="00C45E09">
      <w:pPr>
        <w:autoSpaceDE w:val="0"/>
        <w:autoSpaceDN w:val="0"/>
        <w:adjustRightInd w:val="0"/>
        <w:rPr>
          <w:rFonts w:asciiTheme="majorHAnsi" w:hAnsiTheme="majorHAnsi" w:cs="Arial Narrow"/>
        </w:rPr>
      </w:pPr>
      <w:r w:rsidRPr="00597392">
        <w:rPr>
          <w:rFonts w:asciiTheme="majorHAnsi" w:hAnsiTheme="majorHAnsi" w:cs="SymbolMT"/>
        </w:rPr>
        <w:t xml:space="preserve">• </w:t>
      </w:r>
      <w:r w:rsidR="00C40017" w:rsidRPr="00597392">
        <w:rPr>
          <w:rFonts w:asciiTheme="majorHAnsi" w:hAnsiTheme="majorHAnsi" w:cs="Arial Narrow"/>
        </w:rPr>
        <w:t xml:space="preserve">Facilitates </w:t>
      </w:r>
      <w:r w:rsidR="003627C7" w:rsidRPr="00597392">
        <w:rPr>
          <w:rFonts w:asciiTheme="majorHAnsi" w:hAnsiTheme="majorHAnsi" w:cs="Arial Narrow"/>
        </w:rPr>
        <w:t>Council of Community members</w:t>
      </w:r>
      <w:r w:rsidRPr="00597392">
        <w:rPr>
          <w:rFonts w:asciiTheme="majorHAnsi" w:hAnsiTheme="majorHAnsi" w:cs="Arial Narrow"/>
        </w:rPr>
        <w:t xml:space="preserve"> for local input.</w:t>
      </w:r>
      <w:r w:rsidR="00C40017" w:rsidRPr="00597392">
        <w:rPr>
          <w:rFonts w:asciiTheme="majorHAnsi" w:hAnsiTheme="majorHAnsi" w:cs="Arial Narrow"/>
        </w:rPr>
        <w:t xml:space="preserve"> </w:t>
      </w:r>
    </w:p>
    <w:p w:rsidR="00C45E09" w:rsidRPr="00597392" w:rsidRDefault="00C45E09" w:rsidP="00C45E09">
      <w:pPr>
        <w:autoSpaceDE w:val="0"/>
        <w:autoSpaceDN w:val="0"/>
        <w:adjustRightInd w:val="0"/>
        <w:rPr>
          <w:rFonts w:asciiTheme="majorHAnsi" w:hAnsiTheme="majorHAnsi" w:cs="Calibri"/>
        </w:rPr>
      </w:pPr>
      <w:r w:rsidRPr="00597392">
        <w:rPr>
          <w:rFonts w:asciiTheme="majorHAnsi" w:hAnsiTheme="majorHAnsi" w:cs="SymbolMT"/>
        </w:rPr>
        <w:t xml:space="preserve">• </w:t>
      </w:r>
      <w:r w:rsidRPr="00597392">
        <w:rPr>
          <w:rFonts w:asciiTheme="majorHAnsi" w:hAnsiTheme="majorHAnsi" w:cs="Arial Narrow"/>
        </w:rPr>
        <w:t>Oversees financial management</w:t>
      </w:r>
      <w:r w:rsidR="003E718B" w:rsidRPr="00597392">
        <w:rPr>
          <w:rFonts w:asciiTheme="majorHAnsi" w:hAnsiTheme="majorHAnsi" w:cs="Arial Narrow"/>
        </w:rPr>
        <w:t xml:space="preserve"> of </w:t>
      </w:r>
      <w:r w:rsidR="001276B9" w:rsidRPr="00597392">
        <w:rPr>
          <w:rFonts w:asciiTheme="majorHAnsi" w:hAnsiTheme="majorHAnsi" w:cs="Arial Narrow"/>
        </w:rPr>
        <w:t>state funds</w:t>
      </w:r>
      <w:r w:rsidRPr="00597392">
        <w:rPr>
          <w:rFonts w:asciiTheme="majorHAnsi" w:hAnsiTheme="majorHAnsi" w:cs="Arial Narrow"/>
        </w:rPr>
        <w:t xml:space="preserve"> </w:t>
      </w:r>
      <w:r w:rsidR="00F94D4A" w:rsidRPr="00597392">
        <w:rPr>
          <w:rFonts w:asciiTheme="majorHAnsi" w:hAnsiTheme="majorHAnsi" w:cs="Arial Narrow"/>
        </w:rPr>
        <w:t xml:space="preserve">allocated to the CDDO </w:t>
      </w:r>
      <w:r w:rsidRPr="00597392">
        <w:rPr>
          <w:rFonts w:asciiTheme="majorHAnsi" w:hAnsiTheme="majorHAnsi" w:cs="Arial Narrow"/>
        </w:rPr>
        <w:t>according to contract with K</w:t>
      </w:r>
      <w:r w:rsidR="00F94D4A" w:rsidRPr="00597392">
        <w:rPr>
          <w:rFonts w:asciiTheme="majorHAnsi" w:hAnsiTheme="majorHAnsi" w:cs="Arial Narrow"/>
        </w:rPr>
        <w:t>DADS and KDHE</w:t>
      </w:r>
      <w:r w:rsidR="003E718B" w:rsidRPr="00597392">
        <w:rPr>
          <w:rFonts w:asciiTheme="majorHAnsi" w:hAnsiTheme="majorHAnsi" w:cs="Arial Narrow"/>
        </w:rPr>
        <w:t xml:space="preserve"> and County Funds according to Local Utilization Plans</w:t>
      </w:r>
    </w:p>
    <w:p w:rsidR="00C45E09" w:rsidRPr="00597392" w:rsidRDefault="00C45E09" w:rsidP="00C45E09">
      <w:pPr>
        <w:autoSpaceDE w:val="0"/>
        <w:autoSpaceDN w:val="0"/>
        <w:adjustRightInd w:val="0"/>
        <w:rPr>
          <w:rFonts w:asciiTheme="majorHAnsi" w:hAnsiTheme="majorHAnsi" w:cs="Arial Narrow"/>
        </w:rPr>
      </w:pPr>
      <w:r w:rsidRPr="00597392">
        <w:rPr>
          <w:rFonts w:asciiTheme="majorHAnsi" w:hAnsiTheme="majorHAnsi" w:cs="SymbolMT"/>
        </w:rPr>
        <w:t xml:space="preserve">• </w:t>
      </w:r>
      <w:r w:rsidRPr="00597392">
        <w:rPr>
          <w:rFonts w:asciiTheme="majorHAnsi" w:hAnsiTheme="majorHAnsi" w:cs="Arial Narrow"/>
        </w:rPr>
        <w:t xml:space="preserve">Provides Gate keeping services (admissions to </w:t>
      </w:r>
      <w:r w:rsidR="00C40017" w:rsidRPr="00597392">
        <w:rPr>
          <w:rFonts w:asciiTheme="majorHAnsi" w:hAnsiTheme="majorHAnsi" w:cs="Arial Narrow"/>
        </w:rPr>
        <w:t xml:space="preserve">ICF-IDD facility or </w:t>
      </w:r>
      <w:r w:rsidRPr="00597392">
        <w:rPr>
          <w:rFonts w:asciiTheme="majorHAnsi" w:hAnsiTheme="majorHAnsi" w:cs="Arial Narrow"/>
        </w:rPr>
        <w:t>State Mental Retardation Hospitals).</w:t>
      </w:r>
    </w:p>
    <w:p w:rsidR="00C45E09" w:rsidRPr="00597392" w:rsidRDefault="00C45E09" w:rsidP="00C45E09">
      <w:pPr>
        <w:autoSpaceDE w:val="0"/>
        <w:autoSpaceDN w:val="0"/>
        <w:adjustRightInd w:val="0"/>
        <w:rPr>
          <w:rFonts w:asciiTheme="majorHAnsi" w:hAnsiTheme="majorHAnsi" w:cs="Arial Narrow"/>
        </w:rPr>
      </w:pPr>
      <w:r w:rsidRPr="00597392">
        <w:rPr>
          <w:rFonts w:asciiTheme="majorHAnsi" w:hAnsiTheme="majorHAnsi" w:cs="SymbolMT"/>
        </w:rPr>
        <w:t xml:space="preserve">• </w:t>
      </w:r>
      <w:r w:rsidRPr="00597392">
        <w:rPr>
          <w:rFonts w:asciiTheme="majorHAnsi" w:hAnsiTheme="majorHAnsi" w:cs="Arial Narrow"/>
        </w:rPr>
        <w:t xml:space="preserve">Oversees the dispute resolution process for the CDDO area and assists consumers when they have difficulties </w:t>
      </w:r>
      <w:r w:rsidR="005C2728" w:rsidRPr="00597392">
        <w:rPr>
          <w:rFonts w:asciiTheme="majorHAnsi" w:hAnsiTheme="majorHAnsi" w:cs="Arial Narrow"/>
        </w:rPr>
        <w:t xml:space="preserve">   </w:t>
      </w:r>
    </w:p>
    <w:p w:rsidR="005C2728" w:rsidRPr="00597392" w:rsidRDefault="005C2728" w:rsidP="00C45E09">
      <w:pPr>
        <w:autoSpaceDE w:val="0"/>
        <w:autoSpaceDN w:val="0"/>
        <w:adjustRightInd w:val="0"/>
        <w:rPr>
          <w:rFonts w:asciiTheme="majorHAnsi" w:hAnsiTheme="majorHAnsi" w:cs="Arial Narrow"/>
        </w:rPr>
      </w:pPr>
      <w:proofErr w:type="gramStart"/>
      <w:r w:rsidRPr="00597392">
        <w:rPr>
          <w:rFonts w:asciiTheme="majorHAnsi" w:hAnsiTheme="majorHAnsi" w:cs="Arial Narrow"/>
        </w:rPr>
        <w:t>with</w:t>
      </w:r>
      <w:proofErr w:type="gramEnd"/>
      <w:r w:rsidRPr="00597392">
        <w:rPr>
          <w:rFonts w:asciiTheme="majorHAnsi" w:hAnsiTheme="majorHAnsi" w:cs="Arial Narrow"/>
        </w:rPr>
        <w:t xml:space="preserve"> their services.</w:t>
      </w:r>
    </w:p>
    <w:p w:rsidR="00C45E09" w:rsidRPr="00597392" w:rsidRDefault="00C45E09" w:rsidP="00C45E09">
      <w:pPr>
        <w:autoSpaceDE w:val="0"/>
        <w:autoSpaceDN w:val="0"/>
        <w:adjustRightInd w:val="0"/>
        <w:rPr>
          <w:rFonts w:asciiTheme="majorHAnsi" w:hAnsiTheme="majorHAnsi" w:cs="Arial Narrow"/>
        </w:rPr>
      </w:pPr>
    </w:p>
    <w:p w:rsidR="00C45E09" w:rsidRPr="00597392" w:rsidRDefault="00C45E09" w:rsidP="00C45E09">
      <w:pPr>
        <w:autoSpaceDE w:val="0"/>
        <w:autoSpaceDN w:val="0"/>
        <w:adjustRightInd w:val="0"/>
        <w:rPr>
          <w:rFonts w:asciiTheme="majorHAnsi" w:hAnsiTheme="majorHAnsi" w:cs="Arial Narrow"/>
          <w:bCs/>
        </w:rPr>
      </w:pPr>
      <w:r w:rsidRPr="00597392">
        <w:rPr>
          <w:rFonts w:asciiTheme="majorHAnsi" w:hAnsiTheme="majorHAnsi" w:cs="Arial Narrow"/>
          <w:bCs/>
        </w:rPr>
        <w:t>Home and Community Based Medicaid Waiver Services (HCBS)</w:t>
      </w:r>
    </w:p>
    <w:p w:rsidR="00C45E09" w:rsidRPr="00597392" w:rsidRDefault="00C45E09" w:rsidP="00C45E09">
      <w:pPr>
        <w:autoSpaceDE w:val="0"/>
        <w:autoSpaceDN w:val="0"/>
        <w:adjustRightInd w:val="0"/>
        <w:rPr>
          <w:rFonts w:asciiTheme="majorHAnsi" w:hAnsiTheme="majorHAnsi" w:cs="Arial Narrow"/>
        </w:rPr>
      </w:pPr>
      <w:r w:rsidRPr="00597392">
        <w:rPr>
          <w:rFonts w:asciiTheme="majorHAnsi" w:hAnsiTheme="majorHAnsi" w:cs="Arial Narrow"/>
        </w:rPr>
        <w:t>Services and supports provided to persons with</w:t>
      </w:r>
      <w:r w:rsidR="00C71626" w:rsidRPr="00597392">
        <w:rPr>
          <w:rFonts w:asciiTheme="majorHAnsi" w:hAnsiTheme="majorHAnsi" w:cs="Arial Narrow"/>
        </w:rPr>
        <w:t xml:space="preserve"> an</w:t>
      </w:r>
      <w:r w:rsidRPr="00597392">
        <w:rPr>
          <w:rFonts w:asciiTheme="majorHAnsi" w:hAnsiTheme="majorHAnsi" w:cs="Arial Narrow"/>
        </w:rPr>
        <w:t xml:space="preserve"> </w:t>
      </w:r>
      <w:r w:rsidR="00C71626" w:rsidRPr="00597392">
        <w:rPr>
          <w:rFonts w:asciiTheme="majorHAnsi" w:hAnsiTheme="majorHAnsi" w:cs="Arial Narrow"/>
        </w:rPr>
        <w:t>intellectual and/</w:t>
      </w:r>
      <w:r w:rsidRPr="00597392">
        <w:rPr>
          <w:rFonts w:asciiTheme="majorHAnsi" w:hAnsiTheme="majorHAnsi" w:cs="Arial Narrow"/>
        </w:rPr>
        <w:t xml:space="preserve">or a developmental disability and reimbursed </w:t>
      </w:r>
      <w:r w:rsidR="00787A16" w:rsidRPr="00597392">
        <w:rPr>
          <w:rFonts w:asciiTheme="majorHAnsi" w:hAnsiTheme="majorHAnsi" w:cs="Arial Narrow"/>
        </w:rPr>
        <w:t xml:space="preserve">through a Managed Care Organization </w:t>
      </w:r>
      <w:r w:rsidRPr="00597392">
        <w:rPr>
          <w:rFonts w:asciiTheme="majorHAnsi" w:hAnsiTheme="majorHAnsi" w:cs="Arial Narrow"/>
        </w:rPr>
        <w:t>include the following categories:</w:t>
      </w:r>
    </w:p>
    <w:p w:rsidR="004949A5" w:rsidRPr="00597392" w:rsidRDefault="004949A5" w:rsidP="00C45E09">
      <w:pPr>
        <w:autoSpaceDE w:val="0"/>
        <w:autoSpaceDN w:val="0"/>
        <w:adjustRightInd w:val="0"/>
        <w:rPr>
          <w:rFonts w:asciiTheme="majorHAnsi" w:hAnsiTheme="majorHAnsi" w:cs="Arial Narrow"/>
        </w:rPr>
      </w:pPr>
    </w:p>
    <w:p w:rsidR="00C45E09" w:rsidRPr="00597392" w:rsidRDefault="00C45E09" w:rsidP="00C45E09">
      <w:pPr>
        <w:autoSpaceDE w:val="0"/>
        <w:autoSpaceDN w:val="0"/>
        <w:adjustRightInd w:val="0"/>
        <w:rPr>
          <w:rFonts w:asciiTheme="majorHAnsi" w:hAnsiTheme="majorHAnsi" w:cs="Arial Narrow"/>
        </w:rPr>
      </w:pPr>
      <w:r w:rsidRPr="00597392">
        <w:rPr>
          <w:rFonts w:asciiTheme="majorHAnsi" w:hAnsiTheme="majorHAnsi" w:cs="SymbolMT"/>
        </w:rPr>
        <w:t xml:space="preserve">• </w:t>
      </w:r>
      <w:r w:rsidRPr="00597392">
        <w:rPr>
          <w:rFonts w:asciiTheme="majorHAnsi" w:hAnsiTheme="majorHAnsi" w:cs="Arial Narrow"/>
        </w:rPr>
        <w:t>Day Supports</w:t>
      </w:r>
    </w:p>
    <w:p w:rsidR="00C45E09" w:rsidRPr="00597392" w:rsidRDefault="00C45E09" w:rsidP="00C45E09">
      <w:pPr>
        <w:autoSpaceDE w:val="0"/>
        <w:autoSpaceDN w:val="0"/>
        <w:adjustRightInd w:val="0"/>
        <w:rPr>
          <w:rFonts w:asciiTheme="majorHAnsi" w:hAnsiTheme="majorHAnsi" w:cs="Arial Narrow"/>
        </w:rPr>
      </w:pPr>
      <w:r w:rsidRPr="00597392">
        <w:rPr>
          <w:rFonts w:asciiTheme="majorHAnsi" w:hAnsiTheme="majorHAnsi" w:cs="SymbolMT"/>
        </w:rPr>
        <w:t xml:space="preserve">• </w:t>
      </w:r>
      <w:r w:rsidR="005D184E" w:rsidRPr="00597392">
        <w:rPr>
          <w:rFonts w:asciiTheme="majorHAnsi" w:hAnsiTheme="majorHAnsi" w:cs="Arial Narrow"/>
        </w:rPr>
        <w:t>Residential Supports</w:t>
      </w:r>
    </w:p>
    <w:p w:rsidR="00C45E09" w:rsidRPr="00597392" w:rsidRDefault="00C45E09" w:rsidP="00C45E09">
      <w:pPr>
        <w:autoSpaceDE w:val="0"/>
        <w:autoSpaceDN w:val="0"/>
        <w:adjustRightInd w:val="0"/>
        <w:rPr>
          <w:rFonts w:asciiTheme="majorHAnsi" w:hAnsiTheme="majorHAnsi" w:cs="Arial Narrow"/>
        </w:rPr>
      </w:pPr>
      <w:r w:rsidRPr="00597392">
        <w:rPr>
          <w:rFonts w:asciiTheme="majorHAnsi" w:hAnsiTheme="majorHAnsi" w:cs="SymbolMT"/>
        </w:rPr>
        <w:t xml:space="preserve">• </w:t>
      </w:r>
      <w:r w:rsidR="00287E79" w:rsidRPr="00597392">
        <w:rPr>
          <w:rFonts w:asciiTheme="majorHAnsi" w:hAnsiTheme="majorHAnsi" w:cs="Arial Narrow"/>
        </w:rPr>
        <w:t>Special Medical Services</w:t>
      </w:r>
    </w:p>
    <w:p w:rsidR="00C45E09" w:rsidRPr="00597392" w:rsidRDefault="00C45E09" w:rsidP="00C45E09">
      <w:pPr>
        <w:autoSpaceDE w:val="0"/>
        <w:autoSpaceDN w:val="0"/>
        <w:adjustRightInd w:val="0"/>
        <w:rPr>
          <w:rFonts w:asciiTheme="majorHAnsi" w:hAnsiTheme="majorHAnsi" w:cs="Arial Narrow"/>
        </w:rPr>
      </w:pPr>
      <w:r w:rsidRPr="00597392">
        <w:rPr>
          <w:rFonts w:asciiTheme="majorHAnsi" w:hAnsiTheme="majorHAnsi" w:cs="SymbolMT"/>
        </w:rPr>
        <w:t xml:space="preserve">• </w:t>
      </w:r>
      <w:r w:rsidR="005D184E" w:rsidRPr="00597392">
        <w:rPr>
          <w:rFonts w:asciiTheme="majorHAnsi" w:hAnsiTheme="majorHAnsi" w:cs="Arial Narrow"/>
        </w:rPr>
        <w:t>Supportive Home Care</w:t>
      </w:r>
      <w:r w:rsidR="00C40017" w:rsidRPr="00597392">
        <w:rPr>
          <w:rFonts w:asciiTheme="majorHAnsi" w:hAnsiTheme="majorHAnsi" w:cs="Arial Narrow"/>
          <w:strike/>
        </w:rPr>
        <w:t xml:space="preserve"> </w:t>
      </w:r>
      <w:r w:rsidR="005D184E" w:rsidRPr="00597392">
        <w:rPr>
          <w:rFonts w:asciiTheme="majorHAnsi" w:hAnsiTheme="majorHAnsi" w:cs="Arial Narrow"/>
        </w:rPr>
        <w:t>(Agency Directed</w:t>
      </w:r>
      <w:r w:rsidR="00787A16" w:rsidRPr="00597392">
        <w:rPr>
          <w:rFonts w:asciiTheme="majorHAnsi" w:hAnsiTheme="majorHAnsi" w:cs="Arial Narrow"/>
        </w:rPr>
        <w:t xml:space="preserve"> In home supports</w:t>
      </w:r>
      <w:r w:rsidR="005D184E" w:rsidRPr="00597392">
        <w:rPr>
          <w:rFonts w:asciiTheme="majorHAnsi" w:hAnsiTheme="majorHAnsi" w:cs="Arial Narrow"/>
        </w:rPr>
        <w:t>)</w:t>
      </w:r>
    </w:p>
    <w:p w:rsidR="00A7415B" w:rsidRPr="00597392" w:rsidRDefault="00C45E09" w:rsidP="00C45E09">
      <w:pPr>
        <w:autoSpaceDE w:val="0"/>
        <w:autoSpaceDN w:val="0"/>
        <w:adjustRightInd w:val="0"/>
        <w:rPr>
          <w:rFonts w:asciiTheme="majorHAnsi" w:hAnsiTheme="majorHAnsi" w:cs="Arial Narrow"/>
        </w:rPr>
      </w:pPr>
      <w:r w:rsidRPr="00597392">
        <w:rPr>
          <w:rFonts w:asciiTheme="majorHAnsi" w:hAnsiTheme="majorHAnsi" w:cs="SymbolMT"/>
        </w:rPr>
        <w:t xml:space="preserve">• </w:t>
      </w:r>
      <w:r w:rsidRPr="00597392">
        <w:rPr>
          <w:rFonts w:asciiTheme="majorHAnsi" w:hAnsiTheme="majorHAnsi" w:cs="Arial Narrow"/>
        </w:rPr>
        <w:t xml:space="preserve">Personal </w:t>
      </w:r>
      <w:r w:rsidR="00A7415B" w:rsidRPr="00597392">
        <w:rPr>
          <w:rFonts w:asciiTheme="majorHAnsi" w:hAnsiTheme="majorHAnsi" w:cs="Arial Narrow"/>
        </w:rPr>
        <w:t>Care</w:t>
      </w:r>
      <w:r w:rsidRPr="00597392">
        <w:rPr>
          <w:rFonts w:asciiTheme="majorHAnsi" w:hAnsiTheme="majorHAnsi" w:cs="Arial Narrow"/>
        </w:rPr>
        <w:t xml:space="preserve"> Services</w:t>
      </w:r>
      <w:r w:rsidR="005D184E" w:rsidRPr="00597392">
        <w:rPr>
          <w:rFonts w:asciiTheme="majorHAnsi" w:hAnsiTheme="majorHAnsi" w:cs="Arial Narrow"/>
        </w:rPr>
        <w:t xml:space="preserve"> (P</w:t>
      </w:r>
      <w:r w:rsidR="00A7415B" w:rsidRPr="00597392">
        <w:rPr>
          <w:rFonts w:asciiTheme="majorHAnsi" w:hAnsiTheme="majorHAnsi" w:cs="Arial Narrow"/>
        </w:rPr>
        <w:t>C</w:t>
      </w:r>
      <w:r w:rsidR="00787A16" w:rsidRPr="00597392">
        <w:rPr>
          <w:rFonts w:asciiTheme="majorHAnsi" w:hAnsiTheme="majorHAnsi" w:cs="Arial Narrow"/>
        </w:rPr>
        <w:t xml:space="preserve">S </w:t>
      </w:r>
      <w:r w:rsidR="00A7415B" w:rsidRPr="00597392">
        <w:rPr>
          <w:rFonts w:asciiTheme="majorHAnsi" w:hAnsiTheme="majorHAnsi" w:cs="Arial Narrow"/>
        </w:rPr>
        <w:t>Self-Directed)</w:t>
      </w:r>
    </w:p>
    <w:p w:rsidR="00C45E09" w:rsidRPr="00597392" w:rsidRDefault="00C45E09" w:rsidP="00C45E09">
      <w:pPr>
        <w:autoSpaceDE w:val="0"/>
        <w:autoSpaceDN w:val="0"/>
        <w:adjustRightInd w:val="0"/>
        <w:rPr>
          <w:rFonts w:asciiTheme="majorHAnsi" w:hAnsiTheme="majorHAnsi" w:cs="Arial Narrow"/>
        </w:rPr>
      </w:pPr>
      <w:r w:rsidRPr="00597392">
        <w:rPr>
          <w:rFonts w:asciiTheme="majorHAnsi" w:hAnsiTheme="majorHAnsi" w:cs="SymbolMT"/>
        </w:rPr>
        <w:t xml:space="preserve">• </w:t>
      </w:r>
      <w:r w:rsidR="005D184E" w:rsidRPr="00597392">
        <w:rPr>
          <w:rFonts w:asciiTheme="majorHAnsi" w:hAnsiTheme="majorHAnsi" w:cs="Arial Narrow"/>
        </w:rPr>
        <w:t>Financial Management Services (FMS)</w:t>
      </w:r>
    </w:p>
    <w:p w:rsidR="00C45E09" w:rsidRPr="00597392" w:rsidRDefault="00C45E09" w:rsidP="00C45E09">
      <w:pPr>
        <w:autoSpaceDE w:val="0"/>
        <w:autoSpaceDN w:val="0"/>
        <w:adjustRightInd w:val="0"/>
        <w:rPr>
          <w:rFonts w:asciiTheme="majorHAnsi" w:hAnsiTheme="majorHAnsi" w:cs="Arial Narrow"/>
        </w:rPr>
      </w:pPr>
      <w:r w:rsidRPr="00597392">
        <w:rPr>
          <w:rFonts w:asciiTheme="majorHAnsi" w:hAnsiTheme="majorHAnsi" w:cs="SymbolMT"/>
        </w:rPr>
        <w:t xml:space="preserve">• </w:t>
      </w:r>
      <w:r w:rsidRPr="00597392">
        <w:rPr>
          <w:rFonts w:asciiTheme="majorHAnsi" w:hAnsiTheme="majorHAnsi" w:cs="Arial Narrow"/>
        </w:rPr>
        <w:t>Supported Employment</w:t>
      </w:r>
    </w:p>
    <w:p w:rsidR="00C45E09" w:rsidRPr="00597392" w:rsidRDefault="00C45E09" w:rsidP="00C45E09">
      <w:pPr>
        <w:autoSpaceDE w:val="0"/>
        <w:autoSpaceDN w:val="0"/>
        <w:adjustRightInd w:val="0"/>
        <w:rPr>
          <w:rFonts w:asciiTheme="majorHAnsi" w:hAnsiTheme="majorHAnsi" w:cs="Arial Narrow"/>
        </w:rPr>
      </w:pPr>
      <w:r w:rsidRPr="00597392">
        <w:rPr>
          <w:rFonts w:asciiTheme="majorHAnsi" w:hAnsiTheme="majorHAnsi" w:cs="SymbolMT"/>
        </w:rPr>
        <w:t xml:space="preserve">• </w:t>
      </w:r>
      <w:r w:rsidR="0018454D" w:rsidRPr="00597392">
        <w:rPr>
          <w:rFonts w:asciiTheme="majorHAnsi" w:hAnsiTheme="majorHAnsi" w:cs="SymbolMT"/>
        </w:rPr>
        <w:t xml:space="preserve">Enhanced Care Services (previously </w:t>
      </w:r>
      <w:r w:rsidR="005D184E" w:rsidRPr="00597392">
        <w:rPr>
          <w:rFonts w:asciiTheme="majorHAnsi" w:hAnsiTheme="majorHAnsi" w:cs="Arial Narrow"/>
        </w:rPr>
        <w:t>Sleep Cycle Support</w:t>
      </w:r>
      <w:r w:rsidR="0018454D" w:rsidRPr="00597392">
        <w:rPr>
          <w:rFonts w:asciiTheme="majorHAnsi" w:hAnsiTheme="majorHAnsi" w:cs="Arial Narrow"/>
        </w:rPr>
        <w:t>)</w:t>
      </w:r>
    </w:p>
    <w:p w:rsidR="00C45E09" w:rsidRPr="00597392" w:rsidRDefault="00C45E09" w:rsidP="00C45E09">
      <w:pPr>
        <w:autoSpaceDE w:val="0"/>
        <w:autoSpaceDN w:val="0"/>
        <w:adjustRightInd w:val="0"/>
        <w:rPr>
          <w:rFonts w:asciiTheme="majorHAnsi" w:hAnsiTheme="majorHAnsi" w:cs="Arial Narrow"/>
        </w:rPr>
      </w:pPr>
      <w:r w:rsidRPr="00597392">
        <w:rPr>
          <w:rFonts w:asciiTheme="majorHAnsi" w:hAnsiTheme="majorHAnsi" w:cs="SymbolMT"/>
        </w:rPr>
        <w:t xml:space="preserve">• </w:t>
      </w:r>
      <w:r w:rsidR="005D184E" w:rsidRPr="00597392">
        <w:rPr>
          <w:rFonts w:asciiTheme="majorHAnsi" w:hAnsiTheme="majorHAnsi" w:cs="Arial Narrow"/>
        </w:rPr>
        <w:t>Medical Alert Rental</w:t>
      </w:r>
    </w:p>
    <w:p w:rsidR="000F6E00" w:rsidRPr="00597392" w:rsidRDefault="00C45E09" w:rsidP="00C45E09">
      <w:pPr>
        <w:autoSpaceDE w:val="0"/>
        <w:autoSpaceDN w:val="0"/>
        <w:adjustRightInd w:val="0"/>
        <w:rPr>
          <w:rFonts w:asciiTheme="majorHAnsi" w:hAnsiTheme="majorHAnsi" w:cs="Arial Narrow"/>
        </w:rPr>
      </w:pPr>
      <w:r w:rsidRPr="00597392">
        <w:rPr>
          <w:rFonts w:asciiTheme="majorHAnsi" w:hAnsiTheme="majorHAnsi" w:cs="SymbolMT"/>
        </w:rPr>
        <w:t xml:space="preserve">• </w:t>
      </w:r>
      <w:r w:rsidRPr="00597392">
        <w:rPr>
          <w:rFonts w:asciiTheme="majorHAnsi" w:hAnsiTheme="majorHAnsi" w:cs="Arial Narrow"/>
        </w:rPr>
        <w:t>Wellness Monitoring</w:t>
      </w:r>
    </w:p>
    <w:p w:rsidR="000F6E00" w:rsidRPr="00597392" w:rsidRDefault="00E03E2A" w:rsidP="00C45E09">
      <w:pPr>
        <w:autoSpaceDE w:val="0"/>
        <w:autoSpaceDN w:val="0"/>
        <w:adjustRightInd w:val="0"/>
        <w:rPr>
          <w:rFonts w:asciiTheme="majorHAnsi" w:hAnsiTheme="majorHAnsi" w:cs="Arial Narrow"/>
        </w:rPr>
      </w:pPr>
      <w:r w:rsidRPr="00597392">
        <w:rPr>
          <w:rFonts w:asciiTheme="majorHAnsi" w:hAnsiTheme="majorHAnsi" w:cs="SymbolMT"/>
        </w:rPr>
        <w:t>•</w:t>
      </w:r>
      <w:r w:rsidR="00787A16" w:rsidRPr="00597392">
        <w:rPr>
          <w:rFonts w:asciiTheme="majorHAnsi" w:hAnsiTheme="majorHAnsi" w:cs="Arial Narrow"/>
        </w:rPr>
        <w:t xml:space="preserve"> Respite </w:t>
      </w:r>
      <w:r w:rsidR="000F6E00" w:rsidRPr="00597392">
        <w:rPr>
          <w:rFonts w:asciiTheme="majorHAnsi" w:hAnsiTheme="majorHAnsi" w:cs="Arial Narrow"/>
        </w:rPr>
        <w:t>Overnight</w:t>
      </w:r>
    </w:p>
    <w:p w:rsidR="004949A5" w:rsidRPr="00597392" w:rsidRDefault="004949A5" w:rsidP="004949A5">
      <w:pPr>
        <w:pStyle w:val="ListParagraph"/>
        <w:autoSpaceDE w:val="0"/>
        <w:autoSpaceDN w:val="0"/>
        <w:adjustRightInd w:val="0"/>
        <w:rPr>
          <w:rFonts w:asciiTheme="majorHAnsi" w:hAnsiTheme="majorHAnsi" w:cs="Arial Narrow"/>
        </w:rPr>
      </w:pPr>
    </w:p>
    <w:p w:rsidR="00C45E09" w:rsidRPr="00597392" w:rsidRDefault="00C45E09" w:rsidP="00C45E09">
      <w:pPr>
        <w:autoSpaceDE w:val="0"/>
        <w:autoSpaceDN w:val="0"/>
        <w:adjustRightInd w:val="0"/>
        <w:rPr>
          <w:rFonts w:asciiTheme="majorHAnsi" w:hAnsiTheme="majorHAnsi" w:cs="Arial Narrow"/>
        </w:rPr>
      </w:pPr>
      <w:r w:rsidRPr="00597392">
        <w:rPr>
          <w:rFonts w:asciiTheme="majorHAnsi" w:hAnsiTheme="majorHAnsi" w:cs="Arial Narrow"/>
        </w:rPr>
        <w:t>Day Supports, Residential Supports, and Supporte</w:t>
      </w:r>
      <w:r w:rsidR="005C2728" w:rsidRPr="00597392">
        <w:rPr>
          <w:rFonts w:asciiTheme="majorHAnsi" w:hAnsiTheme="majorHAnsi" w:cs="Arial Narrow"/>
        </w:rPr>
        <w:t xml:space="preserve">d Employment provided to adults </w:t>
      </w:r>
      <w:r w:rsidRPr="00597392">
        <w:rPr>
          <w:rFonts w:asciiTheme="majorHAnsi" w:hAnsiTheme="majorHAnsi" w:cs="Arial Narrow"/>
        </w:rPr>
        <w:t xml:space="preserve">are </w:t>
      </w:r>
      <w:r w:rsidR="00EE4506" w:rsidRPr="00597392">
        <w:rPr>
          <w:rFonts w:asciiTheme="majorHAnsi" w:hAnsiTheme="majorHAnsi" w:cs="Arial Narrow"/>
        </w:rPr>
        <w:t>licen</w:t>
      </w:r>
      <w:r w:rsidR="005C2728" w:rsidRPr="00597392">
        <w:rPr>
          <w:rFonts w:asciiTheme="majorHAnsi" w:hAnsiTheme="majorHAnsi" w:cs="Arial Narrow"/>
        </w:rPr>
        <w:t xml:space="preserve">sed by </w:t>
      </w:r>
      <w:r w:rsidR="00EE4506" w:rsidRPr="00597392">
        <w:rPr>
          <w:rFonts w:asciiTheme="majorHAnsi" w:hAnsiTheme="majorHAnsi" w:cs="Arial Narrow"/>
        </w:rPr>
        <w:t xml:space="preserve">KDADS. </w:t>
      </w:r>
      <w:r w:rsidR="005C2728" w:rsidRPr="00597392">
        <w:rPr>
          <w:rFonts w:asciiTheme="majorHAnsi" w:hAnsiTheme="majorHAnsi" w:cs="Arial Narrow"/>
        </w:rPr>
        <w:t>R</w:t>
      </w:r>
      <w:r w:rsidRPr="00597392">
        <w:rPr>
          <w:rFonts w:asciiTheme="majorHAnsi" w:hAnsiTheme="majorHAnsi" w:cs="Arial Narrow"/>
        </w:rPr>
        <w:t>esidential Supports provided to children are licensed by Kansas</w:t>
      </w:r>
      <w:r w:rsidR="00DA1E76" w:rsidRPr="00597392">
        <w:rPr>
          <w:rFonts w:asciiTheme="majorHAnsi" w:hAnsiTheme="majorHAnsi" w:cs="Arial Narrow"/>
        </w:rPr>
        <w:t xml:space="preserve"> </w:t>
      </w:r>
      <w:r w:rsidRPr="00597392">
        <w:rPr>
          <w:rFonts w:asciiTheme="majorHAnsi" w:hAnsiTheme="majorHAnsi" w:cs="Arial Narrow"/>
        </w:rPr>
        <w:t>Department of Health and Environment (KDHE).</w:t>
      </w:r>
    </w:p>
    <w:p w:rsidR="004949A5" w:rsidRPr="00597392" w:rsidRDefault="004949A5" w:rsidP="00C45E09">
      <w:pPr>
        <w:autoSpaceDE w:val="0"/>
        <w:autoSpaceDN w:val="0"/>
        <w:adjustRightInd w:val="0"/>
        <w:rPr>
          <w:rFonts w:asciiTheme="majorHAnsi" w:hAnsiTheme="majorHAnsi" w:cs="Arial Narrow"/>
        </w:rPr>
      </w:pPr>
    </w:p>
    <w:p w:rsidR="00C45E09" w:rsidRPr="00597392" w:rsidRDefault="00C45E09" w:rsidP="00C45E09">
      <w:pPr>
        <w:autoSpaceDE w:val="0"/>
        <w:autoSpaceDN w:val="0"/>
        <w:adjustRightInd w:val="0"/>
        <w:rPr>
          <w:rFonts w:asciiTheme="majorHAnsi" w:hAnsiTheme="majorHAnsi" w:cs="Arial Narrow"/>
          <w:iCs/>
        </w:rPr>
      </w:pPr>
      <w:r w:rsidRPr="00597392">
        <w:rPr>
          <w:rFonts w:asciiTheme="majorHAnsi" w:hAnsiTheme="majorHAnsi" w:cs="Arial Narrow"/>
          <w:iCs/>
        </w:rPr>
        <w:t>Please refer to the Kansas Medical Assistance Program (KMAP) website (www.kmap</w:t>
      </w:r>
      <w:r w:rsidR="0018454D" w:rsidRPr="00597392">
        <w:rPr>
          <w:rFonts w:asciiTheme="majorHAnsi" w:hAnsiTheme="majorHAnsi" w:cs="Arial Narrow"/>
          <w:iCs/>
        </w:rPr>
        <w:t>-</w:t>
      </w:r>
      <w:r w:rsidRPr="00597392">
        <w:rPr>
          <w:rFonts w:asciiTheme="majorHAnsi" w:hAnsiTheme="majorHAnsi" w:cs="Arial Narrow"/>
          <w:iCs/>
        </w:rPr>
        <w:t>state-ks.us) and manuals for service definitions, benefits and limitations, provider</w:t>
      </w:r>
      <w:r w:rsidR="00DA1E76" w:rsidRPr="00597392">
        <w:rPr>
          <w:rFonts w:asciiTheme="majorHAnsi" w:hAnsiTheme="majorHAnsi" w:cs="Arial Narrow"/>
          <w:iCs/>
        </w:rPr>
        <w:t xml:space="preserve"> </w:t>
      </w:r>
      <w:r w:rsidRPr="00597392">
        <w:rPr>
          <w:rFonts w:asciiTheme="majorHAnsi" w:hAnsiTheme="majorHAnsi" w:cs="Arial Narrow"/>
          <w:iCs/>
        </w:rPr>
        <w:t>requirements, and documentation requirements. An a</w:t>
      </w:r>
      <w:r w:rsidR="00DA1E76" w:rsidRPr="00597392">
        <w:rPr>
          <w:rFonts w:asciiTheme="majorHAnsi" w:hAnsiTheme="majorHAnsi" w:cs="Arial Narrow"/>
          <w:iCs/>
        </w:rPr>
        <w:t xml:space="preserve">dditional resource is the Kansas </w:t>
      </w:r>
      <w:r w:rsidR="00EE4506" w:rsidRPr="00597392">
        <w:rPr>
          <w:rFonts w:asciiTheme="majorHAnsi" w:hAnsiTheme="majorHAnsi" w:cs="Arial Narrow"/>
          <w:iCs/>
        </w:rPr>
        <w:t xml:space="preserve">KDADS CSP </w:t>
      </w:r>
      <w:r w:rsidR="009849B9" w:rsidRPr="00597392">
        <w:rPr>
          <w:rFonts w:asciiTheme="majorHAnsi" w:hAnsiTheme="majorHAnsi" w:cs="Arial Narrow"/>
          <w:iCs/>
        </w:rPr>
        <w:t xml:space="preserve">HCBS </w:t>
      </w:r>
      <w:r w:rsidR="003C6479" w:rsidRPr="00597392">
        <w:rPr>
          <w:rFonts w:asciiTheme="majorHAnsi" w:hAnsiTheme="majorHAnsi" w:cs="Arial Narrow"/>
          <w:iCs/>
        </w:rPr>
        <w:t>I/DD</w:t>
      </w:r>
      <w:r w:rsidR="009849B9" w:rsidRPr="00597392">
        <w:rPr>
          <w:rFonts w:asciiTheme="majorHAnsi" w:hAnsiTheme="majorHAnsi" w:cs="Arial Narrow"/>
          <w:iCs/>
        </w:rPr>
        <w:t xml:space="preserve"> Waiver </w:t>
      </w:r>
      <w:r w:rsidR="009849B9" w:rsidRPr="00597392">
        <w:rPr>
          <w:rFonts w:asciiTheme="majorHAnsi" w:hAnsiTheme="majorHAnsi" w:cs="Arial Narrow"/>
          <w:iCs/>
        </w:rPr>
        <w:lastRenderedPageBreak/>
        <w:t>Handbook (</w:t>
      </w:r>
      <w:r w:rsidR="00D804C2" w:rsidRPr="00597392">
        <w:rPr>
          <w:rFonts w:asciiTheme="majorHAnsi" w:hAnsiTheme="majorHAnsi" w:cs="Arial Narrow"/>
          <w:iCs/>
        </w:rPr>
        <w:t>https://www.kdads.ks.gov/docs/default-source/General-Provider-Pages/Provider/IDD-Provider/basis-assessor-information/basis-manual-v-60.pdf</w:t>
      </w:r>
      <w:r w:rsidR="009849B9" w:rsidRPr="00597392">
        <w:rPr>
          <w:rFonts w:asciiTheme="majorHAnsi" w:hAnsiTheme="majorHAnsi" w:cs="Arial Narrow"/>
          <w:iCs/>
        </w:rPr>
        <w:t>).</w:t>
      </w:r>
    </w:p>
    <w:p w:rsidR="00577807" w:rsidRPr="00597392" w:rsidRDefault="00577807" w:rsidP="00C45E09">
      <w:pPr>
        <w:autoSpaceDE w:val="0"/>
        <w:autoSpaceDN w:val="0"/>
        <w:adjustRightInd w:val="0"/>
        <w:rPr>
          <w:rFonts w:asciiTheme="majorHAnsi" w:hAnsiTheme="majorHAnsi" w:cs="Arial Narrow"/>
          <w:bCs/>
        </w:rPr>
      </w:pPr>
    </w:p>
    <w:p w:rsidR="00C45E09" w:rsidRPr="00597392" w:rsidRDefault="00C45E09" w:rsidP="00C45E09">
      <w:pPr>
        <w:autoSpaceDE w:val="0"/>
        <w:autoSpaceDN w:val="0"/>
        <w:adjustRightInd w:val="0"/>
        <w:rPr>
          <w:rFonts w:asciiTheme="majorHAnsi" w:hAnsiTheme="majorHAnsi" w:cs="Arial Narrow"/>
          <w:bCs/>
        </w:rPr>
      </w:pPr>
      <w:r w:rsidRPr="00597392">
        <w:rPr>
          <w:rFonts w:asciiTheme="majorHAnsi" w:hAnsiTheme="majorHAnsi" w:cs="Arial Narrow"/>
          <w:bCs/>
        </w:rPr>
        <w:t>Targeted Case Management Services (TCM)</w:t>
      </w:r>
    </w:p>
    <w:p w:rsidR="00DA1E76" w:rsidRPr="00597392" w:rsidRDefault="00C45E09" w:rsidP="00DA1E76">
      <w:pPr>
        <w:autoSpaceDE w:val="0"/>
        <w:autoSpaceDN w:val="0"/>
        <w:adjustRightInd w:val="0"/>
        <w:rPr>
          <w:rFonts w:asciiTheme="majorHAnsi" w:hAnsiTheme="majorHAnsi" w:cs="Arial Narrow"/>
        </w:rPr>
      </w:pPr>
      <w:r w:rsidRPr="00597392">
        <w:rPr>
          <w:rFonts w:asciiTheme="majorHAnsi" w:hAnsiTheme="majorHAnsi" w:cs="Arial Narrow"/>
        </w:rPr>
        <w:t>Targeted Case Management (TCM) is made available to all individuals determined</w:t>
      </w:r>
      <w:r w:rsidR="00DA1E76" w:rsidRPr="00597392">
        <w:rPr>
          <w:rFonts w:asciiTheme="majorHAnsi" w:hAnsiTheme="majorHAnsi" w:cs="Arial Narrow"/>
        </w:rPr>
        <w:t xml:space="preserve"> </w:t>
      </w:r>
      <w:r w:rsidRPr="00597392">
        <w:rPr>
          <w:rFonts w:asciiTheme="majorHAnsi" w:hAnsiTheme="majorHAnsi" w:cs="Arial Narrow"/>
        </w:rPr>
        <w:t xml:space="preserve">eligible for services according to the Kansas definition for someone with </w:t>
      </w:r>
      <w:r w:rsidR="006E3469" w:rsidRPr="00597392">
        <w:rPr>
          <w:rFonts w:asciiTheme="majorHAnsi" w:hAnsiTheme="majorHAnsi" w:cs="Arial Narrow"/>
        </w:rPr>
        <w:t>intellectual and /</w:t>
      </w:r>
      <w:r w:rsidRPr="00597392">
        <w:rPr>
          <w:rFonts w:asciiTheme="majorHAnsi" w:hAnsiTheme="majorHAnsi" w:cs="Arial Narrow"/>
        </w:rPr>
        <w:t>or developmental disability. Providers are licensed by and registered with</w:t>
      </w:r>
      <w:r w:rsidR="00DA1E76" w:rsidRPr="00597392">
        <w:rPr>
          <w:rFonts w:asciiTheme="majorHAnsi" w:hAnsiTheme="majorHAnsi" w:cs="Arial Narrow"/>
        </w:rPr>
        <w:t xml:space="preserve"> </w:t>
      </w:r>
      <w:r w:rsidR="005C2728" w:rsidRPr="00597392">
        <w:rPr>
          <w:rFonts w:asciiTheme="majorHAnsi" w:hAnsiTheme="majorHAnsi" w:cs="Arial Narrow"/>
        </w:rPr>
        <w:t>KDADS</w:t>
      </w:r>
      <w:r w:rsidRPr="00597392">
        <w:rPr>
          <w:rFonts w:asciiTheme="majorHAnsi" w:hAnsiTheme="majorHAnsi" w:cs="Arial Narrow"/>
        </w:rPr>
        <w:t>. A Case Manager helps in the planning and arranging of services by doing:</w:t>
      </w:r>
    </w:p>
    <w:p w:rsidR="00DA1E76" w:rsidRPr="00597392" w:rsidRDefault="00DA1E76" w:rsidP="00DA1E76">
      <w:pPr>
        <w:numPr>
          <w:ilvl w:val="0"/>
          <w:numId w:val="4"/>
        </w:numPr>
        <w:autoSpaceDE w:val="0"/>
        <w:autoSpaceDN w:val="0"/>
        <w:adjustRightInd w:val="0"/>
        <w:rPr>
          <w:rFonts w:asciiTheme="majorHAnsi" w:hAnsiTheme="majorHAnsi" w:cs="Arial Narrow"/>
        </w:rPr>
      </w:pPr>
      <w:r w:rsidRPr="00597392">
        <w:rPr>
          <w:rFonts w:asciiTheme="majorHAnsi" w:hAnsiTheme="majorHAnsi" w:cs="Arial Narrow"/>
        </w:rPr>
        <w:t>Assessment of a beneficiary to determine service needs,</w:t>
      </w:r>
    </w:p>
    <w:p w:rsidR="00C45E09" w:rsidRPr="00597392" w:rsidRDefault="00C45E09" w:rsidP="00DA1E76">
      <w:pPr>
        <w:numPr>
          <w:ilvl w:val="0"/>
          <w:numId w:val="4"/>
        </w:numPr>
        <w:autoSpaceDE w:val="0"/>
        <w:autoSpaceDN w:val="0"/>
        <w:adjustRightInd w:val="0"/>
        <w:rPr>
          <w:rFonts w:asciiTheme="majorHAnsi" w:hAnsiTheme="majorHAnsi" w:cs="Arial Narrow"/>
        </w:rPr>
      </w:pPr>
      <w:r w:rsidRPr="00597392">
        <w:rPr>
          <w:rFonts w:asciiTheme="majorHAnsi" w:hAnsiTheme="majorHAnsi" w:cs="Arial Narrow"/>
        </w:rPr>
        <w:t>Development of a specific support/care plan,</w:t>
      </w:r>
      <w:r w:rsidR="006E3469" w:rsidRPr="00597392">
        <w:rPr>
          <w:rFonts w:asciiTheme="majorHAnsi" w:hAnsiTheme="majorHAnsi" w:cs="Arial Narrow"/>
        </w:rPr>
        <w:t xml:space="preserve"> Person Centered Support Plan</w:t>
      </w:r>
    </w:p>
    <w:p w:rsidR="00C45E09" w:rsidRPr="00597392" w:rsidRDefault="00C45E09" w:rsidP="00DA1E76">
      <w:pPr>
        <w:numPr>
          <w:ilvl w:val="0"/>
          <w:numId w:val="4"/>
        </w:numPr>
        <w:autoSpaceDE w:val="0"/>
        <w:autoSpaceDN w:val="0"/>
        <w:adjustRightInd w:val="0"/>
        <w:rPr>
          <w:rFonts w:asciiTheme="majorHAnsi" w:hAnsiTheme="majorHAnsi" w:cs="Arial Narrow"/>
        </w:rPr>
      </w:pPr>
      <w:r w:rsidRPr="00597392">
        <w:rPr>
          <w:rFonts w:asciiTheme="majorHAnsi" w:hAnsiTheme="majorHAnsi" w:cs="Arial Narrow"/>
        </w:rPr>
        <w:t>Referral and related activities, and</w:t>
      </w:r>
    </w:p>
    <w:p w:rsidR="00C45E09" w:rsidRPr="00597392" w:rsidRDefault="00C45E09" w:rsidP="00DA1E76">
      <w:pPr>
        <w:numPr>
          <w:ilvl w:val="0"/>
          <w:numId w:val="4"/>
        </w:numPr>
        <w:autoSpaceDE w:val="0"/>
        <w:autoSpaceDN w:val="0"/>
        <w:adjustRightInd w:val="0"/>
        <w:rPr>
          <w:rFonts w:asciiTheme="majorHAnsi" w:hAnsiTheme="majorHAnsi" w:cs="Arial Narrow"/>
        </w:rPr>
      </w:pPr>
      <w:r w:rsidRPr="00597392">
        <w:rPr>
          <w:rFonts w:asciiTheme="majorHAnsi" w:hAnsiTheme="majorHAnsi" w:cs="Arial Narrow"/>
        </w:rPr>
        <w:t>Monitoring and follow-up activities.</w:t>
      </w:r>
    </w:p>
    <w:p w:rsidR="00C45E09" w:rsidRPr="00597392" w:rsidRDefault="00C45E09" w:rsidP="00C45E09">
      <w:pPr>
        <w:autoSpaceDE w:val="0"/>
        <w:autoSpaceDN w:val="0"/>
        <w:adjustRightInd w:val="0"/>
        <w:rPr>
          <w:rFonts w:asciiTheme="majorHAnsi" w:hAnsiTheme="majorHAnsi" w:cs="Calibri"/>
        </w:rPr>
      </w:pPr>
    </w:p>
    <w:p w:rsidR="00C45E09" w:rsidRPr="00597392" w:rsidRDefault="00C45E09" w:rsidP="00C45E09">
      <w:pPr>
        <w:autoSpaceDE w:val="0"/>
        <w:autoSpaceDN w:val="0"/>
        <w:adjustRightInd w:val="0"/>
        <w:rPr>
          <w:rFonts w:asciiTheme="majorHAnsi" w:hAnsiTheme="majorHAnsi" w:cs="Arial Narrow"/>
          <w:iCs/>
        </w:rPr>
      </w:pPr>
      <w:r w:rsidRPr="00597392">
        <w:rPr>
          <w:rFonts w:asciiTheme="majorHAnsi" w:hAnsiTheme="majorHAnsi" w:cs="Arial Narrow"/>
          <w:iCs/>
        </w:rPr>
        <w:t>Please refer to the Kansas Medical Assistance Program (KMAP) website (www.</w:t>
      </w:r>
      <w:r w:rsidR="00D804C2" w:rsidRPr="00597392">
        <w:rPr>
          <w:rFonts w:asciiTheme="majorHAnsi" w:hAnsiTheme="majorHAnsi" w:cs="Arial Narrow"/>
          <w:iCs/>
        </w:rPr>
        <w:t>kdads.ks.gov</w:t>
      </w:r>
      <w:r w:rsidRPr="00597392">
        <w:rPr>
          <w:rFonts w:asciiTheme="majorHAnsi" w:hAnsiTheme="majorHAnsi" w:cs="Arial Narrow"/>
          <w:iCs/>
        </w:rPr>
        <w:t xml:space="preserve">) and manuals for service definitions, benefits and limitations, </w:t>
      </w:r>
      <w:r w:rsidR="006E3469" w:rsidRPr="00597392">
        <w:rPr>
          <w:rFonts w:asciiTheme="majorHAnsi" w:hAnsiTheme="majorHAnsi" w:cs="Arial Narrow"/>
          <w:iCs/>
        </w:rPr>
        <w:t>provider requirements</w:t>
      </w:r>
      <w:r w:rsidRPr="00597392">
        <w:rPr>
          <w:rFonts w:asciiTheme="majorHAnsi" w:hAnsiTheme="majorHAnsi" w:cs="Arial Narrow"/>
          <w:iCs/>
        </w:rPr>
        <w:t>, and documentation requirements.</w:t>
      </w:r>
    </w:p>
    <w:p w:rsidR="00DA1E76" w:rsidRPr="00597392" w:rsidRDefault="00DA1E76" w:rsidP="00C45E09">
      <w:pPr>
        <w:autoSpaceDE w:val="0"/>
        <w:autoSpaceDN w:val="0"/>
        <w:adjustRightInd w:val="0"/>
        <w:rPr>
          <w:rFonts w:asciiTheme="majorHAnsi" w:hAnsiTheme="majorHAnsi" w:cs="Arial Narrow"/>
          <w:b/>
          <w:iCs/>
        </w:rPr>
      </w:pPr>
    </w:p>
    <w:p w:rsidR="00DA1E76" w:rsidRPr="00E03E2A" w:rsidRDefault="00C45E09" w:rsidP="00DA1E76">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ajorHAnsi" w:hAnsiTheme="majorHAnsi" w:cs="Arial Narrow"/>
          <w:b/>
          <w:bCs/>
          <w:sz w:val="32"/>
          <w:szCs w:val="32"/>
        </w:rPr>
      </w:pPr>
      <w:r w:rsidRPr="00E03E2A">
        <w:rPr>
          <w:rFonts w:asciiTheme="majorHAnsi" w:hAnsiTheme="majorHAnsi" w:cs="Arial Narrow"/>
          <w:b/>
          <w:bCs/>
          <w:sz w:val="32"/>
          <w:szCs w:val="32"/>
        </w:rPr>
        <w:t xml:space="preserve">Are you going to be a licensed provider or a </w:t>
      </w:r>
    </w:p>
    <w:p w:rsidR="00297702" w:rsidRPr="00E03E2A" w:rsidRDefault="00C45E09" w:rsidP="007A5698">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ajorHAnsi" w:hAnsiTheme="majorHAnsi" w:cs="Arial Narrow"/>
          <w:b/>
          <w:sz w:val="20"/>
          <w:szCs w:val="20"/>
        </w:rPr>
      </w:pPr>
      <w:r w:rsidRPr="00E03E2A">
        <w:rPr>
          <w:rFonts w:asciiTheme="majorHAnsi" w:hAnsiTheme="majorHAnsi" w:cs="Arial Narrow"/>
          <w:b/>
          <w:bCs/>
          <w:sz w:val="32"/>
          <w:szCs w:val="32"/>
        </w:rPr>
        <w:t>non</w:t>
      </w:r>
      <w:r w:rsidR="00DA1E76" w:rsidRPr="00E03E2A">
        <w:rPr>
          <w:rFonts w:asciiTheme="majorHAnsi" w:hAnsiTheme="majorHAnsi" w:cs="Arial Narrow"/>
          <w:b/>
          <w:bCs/>
          <w:sz w:val="32"/>
          <w:szCs w:val="32"/>
        </w:rPr>
        <w:t>-</w:t>
      </w:r>
      <w:r w:rsidRPr="00E03E2A">
        <w:rPr>
          <w:rFonts w:asciiTheme="majorHAnsi" w:hAnsiTheme="majorHAnsi" w:cs="Arial Narrow"/>
          <w:b/>
          <w:bCs/>
          <w:sz w:val="32"/>
          <w:szCs w:val="32"/>
        </w:rPr>
        <w:t>licensed</w:t>
      </w:r>
      <w:r w:rsidR="00DA1E76" w:rsidRPr="00E03E2A">
        <w:rPr>
          <w:rFonts w:asciiTheme="majorHAnsi" w:hAnsiTheme="majorHAnsi" w:cs="Arial Narrow"/>
          <w:b/>
          <w:bCs/>
          <w:sz w:val="32"/>
          <w:szCs w:val="32"/>
        </w:rPr>
        <w:t xml:space="preserve"> </w:t>
      </w:r>
      <w:r w:rsidRPr="00E03E2A">
        <w:rPr>
          <w:rFonts w:asciiTheme="majorHAnsi" w:hAnsiTheme="majorHAnsi" w:cs="Arial Narrow"/>
          <w:b/>
          <w:bCs/>
          <w:sz w:val="32"/>
          <w:szCs w:val="32"/>
        </w:rPr>
        <w:t>provider?</w:t>
      </w:r>
    </w:p>
    <w:p w:rsidR="00787A16" w:rsidRPr="00E03E2A" w:rsidRDefault="00787A16" w:rsidP="00787A16">
      <w:pPr>
        <w:autoSpaceDE w:val="0"/>
        <w:autoSpaceDN w:val="0"/>
        <w:adjustRightInd w:val="0"/>
        <w:jc w:val="center"/>
        <w:rPr>
          <w:rFonts w:asciiTheme="majorHAnsi" w:hAnsiTheme="majorHAnsi" w:cs="Arial Narrow"/>
          <w:b/>
        </w:rPr>
      </w:pPr>
    </w:p>
    <w:p w:rsidR="00787A16" w:rsidRPr="00597392" w:rsidRDefault="00787A16" w:rsidP="00787A16">
      <w:pPr>
        <w:autoSpaceDE w:val="0"/>
        <w:autoSpaceDN w:val="0"/>
        <w:adjustRightInd w:val="0"/>
        <w:jc w:val="center"/>
        <w:rPr>
          <w:rFonts w:asciiTheme="majorHAnsi" w:hAnsiTheme="majorHAnsi" w:cs="Arial Narrow"/>
          <w:b/>
        </w:rPr>
      </w:pPr>
      <w:r w:rsidRPr="00597392">
        <w:rPr>
          <w:rFonts w:asciiTheme="majorHAnsi" w:hAnsiTheme="majorHAnsi" w:cs="Arial Narrow"/>
          <w:b/>
        </w:rPr>
        <w:t>Licensed Affiliate</w:t>
      </w:r>
    </w:p>
    <w:p w:rsidR="00787A16" w:rsidRPr="00597392" w:rsidRDefault="00787A16" w:rsidP="00787A16">
      <w:pPr>
        <w:autoSpaceDE w:val="0"/>
        <w:autoSpaceDN w:val="0"/>
        <w:adjustRightInd w:val="0"/>
        <w:jc w:val="center"/>
        <w:rPr>
          <w:rFonts w:asciiTheme="majorHAnsi" w:hAnsiTheme="majorHAnsi" w:cs="Arial Narrow"/>
          <w:b/>
        </w:rPr>
      </w:pPr>
    </w:p>
    <w:p w:rsidR="00787A16" w:rsidRPr="00597392" w:rsidRDefault="00787A16" w:rsidP="00787A16">
      <w:pPr>
        <w:autoSpaceDE w:val="0"/>
        <w:autoSpaceDN w:val="0"/>
        <w:adjustRightInd w:val="0"/>
        <w:rPr>
          <w:rFonts w:asciiTheme="majorHAnsi" w:hAnsiTheme="majorHAnsi" w:cs="Arial Narrow"/>
        </w:rPr>
      </w:pPr>
      <w:r w:rsidRPr="00597392">
        <w:rPr>
          <w:rFonts w:asciiTheme="majorHAnsi" w:hAnsiTheme="majorHAnsi" w:cs="Arial Narrow"/>
        </w:rPr>
        <w:t>Licensed required – Any private person, group, association or corporation, or any community or</w:t>
      </w:r>
    </w:p>
    <w:p w:rsidR="00787A16" w:rsidRPr="00597392" w:rsidRDefault="00787A16" w:rsidP="00787A16">
      <w:pPr>
        <w:autoSpaceDE w:val="0"/>
        <w:autoSpaceDN w:val="0"/>
        <w:adjustRightInd w:val="0"/>
        <w:rPr>
          <w:rFonts w:asciiTheme="majorHAnsi" w:hAnsiTheme="majorHAnsi" w:cs="Arial Narrow"/>
        </w:rPr>
      </w:pPr>
      <w:proofErr w:type="gramStart"/>
      <w:r w:rsidRPr="00597392">
        <w:rPr>
          <w:rFonts w:asciiTheme="majorHAnsi" w:hAnsiTheme="majorHAnsi" w:cs="Arial Narrow"/>
        </w:rPr>
        <w:t>local</w:t>
      </w:r>
      <w:proofErr w:type="gramEnd"/>
      <w:r w:rsidRPr="00597392">
        <w:rPr>
          <w:rFonts w:asciiTheme="majorHAnsi" w:hAnsiTheme="majorHAnsi" w:cs="Arial Narrow"/>
        </w:rPr>
        <w:t xml:space="preserve"> governmental department, which is:</w:t>
      </w:r>
    </w:p>
    <w:p w:rsidR="00787A16" w:rsidRPr="00597392" w:rsidRDefault="00787A16" w:rsidP="00787A16">
      <w:pPr>
        <w:autoSpaceDE w:val="0"/>
        <w:autoSpaceDN w:val="0"/>
        <w:adjustRightInd w:val="0"/>
        <w:rPr>
          <w:rFonts w:asciiTheme="majorHAnsi" w:hAnsiTheme="majorHAnsi" w:cs="Arial Narrow"/>
        </w:rPr>
      </w:pPr>
    </w:p>
    <w:p w:rsidR="00787A16" w:rsidRPr="00597392" w:rsidRDefault="00787A16" w:rsidP="00787A16">
      <w:pPr>
        <w:autoSpaceDE w:val="0"/>
        <w:autoSpaceDN w:val="0"/>
        <w:adjustRightInd w:val="0"/>
        <w:rPr>
          <w:rFonts w:asciiTheme="majorHAnsi" w:hAnsiTheme="majorHAnsi" w:cs="Arial Narrow"/>
        </w:rPr>
      </w:pPr>
      <w:r w:rsidRPr="00597392">
        <w:rPr>
          <w:rFonts w:asciiTheme="majorHAnsi" w:hAnsiTheme="majorHAnsi" w:cs="Arial Narrow"/>
        </w:rPr>
        <w:t>1. Operating as or undertaking to become a provider of services and supports to adults or children who</w:t>
      </w:r>
    </w:p>
    <w:p w:rsidR="00787A16" w:rsidRPr="00597392" w:rsidRDefault="00787A16" w:rsidP="00787A16">
      <w:pPr>
        <w:autoSpaceDE w:val="0"/>
        <w:autoSpaceDN w:val="0"/>
        <w:adjustRightInd w:val="0"/>
        <w:rPr>
          <w:rFonts w:asciiTheme="majorHAnsi" w:hAnsiTheme="majorHAnsi" w:cs="Arial Narrow"/>
        </w:rPr>
      </w:pPr>
      <w:proofErr w:type="gramStart"/>
      <w:r w:rsidRPr="00597392">
        <w:rPr>
          <w:rFonts w:asciiTheme="majorHAnsi" w:hAnsiTheme="majorHAnsi" w:cs="Arial Narrow"/>
        </w:rPr>
        <w:t>have</w:t>
      </w:r>
      <w:proofErr w:type="gramEnd"/>
      <w:r w:rsidRPr="00597392">
        <w:rPr>
          <w:rFonts w:asciiTheme="majorHAnsi" w:hAnsiTheme="majorHAnsi" w:cs="Arial Narrow"/>
        </w:rPr>
        <w:t xml:space="preserve"> been determined eligible for I/DD services;</w:t>
      </w:r>
    </w:p>
    <w:p w:rsidR="00787A16" w:rsidRPr="00597392" w:rsidRDefault="00787A16" w:rsidP="00787A16">
      <w:pPr>
        <w:autoSpaceDE w:val="0"/>
        <w:autoSpaceDN w:val="0"/>
        <w:adjustRightInd w:val="0"/>
        <w:rPr>
          <w:rFonts w:asciiTheme="majorHAnsi" w:hAnsiTheme="majorHAnsi" w:cs="Arial Narrow"/>
        </w:rPr>
      </w:pPr>
    </w:p>
    <w:p w:rsidR="00787A16" w:rsidRPr="00597392" w:rsidRDefault="00787A16" w:rsidP="00787A16">
      <w:pPr>
        <w:autoSpaceDE w:val="0"/>
        <w:autoSpaceDN w:val="0"/>
        <w:adjustRightInd w:val="0"/>
        <w:rPr>
          <w:rFonts w:asciiTheme="majorHAnsi" w:hAnsiTheme="majorHAnsi" w:cs="Arial Narrow"/>
        </w:rPr>
      </w:pPr>
      <w:r w:rsidRPr="00597392">
        <w:rPr>
          <w:rFonts w:asciiTheme="majorHAnsi" w:hAnsiTheme="majorHAnsi" w:cs="Arial Narrow"/>
        </w:rPr>
        <w:t>2. In need of services greater than those provided in a boarding care home as defined by KSA 39-932; and</w:t>
      </w:r>
    </w:p>
    <w:p w:rsidR="00787A16" w:rsidRPr="00597392" w:rsidRDefault="00787A16" w:rsidP="00787A16">
      <w:pPr>
        <w:autoSpaceDE w:val="0"/>
        <w:autoSpaceDN w:val="0"/>
        <w:adjustRightInd w:val="0"/>
        <w:rPr>
          <w:rFonts w:asciiTheme="majorHAnsi" w:hAnsiTheme="majorHAnsi" w:cs="Arial Narrow"/>
        </w:rPr>
      </w:pPr>
    </w:p>
    <w:p w:rsidR="00787A16" w:rsidRPr="00597392" w:rsidRDefault="00787A16" w:rsidP="00787A16">
      <w:pPr>
        <w:autoSpaceDE w:val="0"/>
        <w:autoSpaceDN w:val="0"/>
        <w:adjustRightInd w:val="0"/>
        <w:rPr>
          <w:rFonts w:asciiTheme="majorHAnsi" w:hAnsiTheme="majorHAnsi" w:cs="Arial Narrow"/>
        </w:rPr>
      </w:pPr>
      <w:r w:rsidRPr="00597392">
        <w:rPr>
          <w:rFonts w:asciiTheme="majorHAnsi" w:hAnsiTheme="majorHAnsi" w:cs="Arial Narrow"/>
        </w:rPr>
        <w:t>3. Not otherwise certified as an intermediate care facility for the intellectually developmentally disabled (ICF/IID)</w:t>
      </w:r>
    </w:p>
    <w:p w:rsidR="00787A16" w:rsidRPr="00597392" w:rsidRDefault="00787A16" w:rsidP="00787A16">
      <w:pPr>
        <w:autoSpaceDE w:val="0"/>
        <w:autoSpaceDN w:val="0"/>
        <w:adjustRightInd w:val="0"/>
        <w:rPr>
          <w:rFonts w:asciiTheme="majorHAnsi" w:hAnsiTheme="majorHAnsi" w:cs="Arial Narrow"/>
        </w:rPr>
      </w:pPr>
      <w:r w:rsidRPr="00597392">
        <w:rPr>
          <w:rFonts w:asciiTheme="majorHAnsi" w:hAnsiTheme="majorHAnsi" w:cs="Arial Narrow"/>
        </w:rPr>
        <w:t xml:space="preserve"> </w:t>
      </w:r>
    </w:p>
    <w:p w:rsidR="00787A16" w:rsidRPr="00597392" w:rsidRDefault="00787A16" w:rsidP="00787A16">
      <w:pPr>
        <w:autoSpaceDE w:val="0"/>
        <w:autoSpaceDN w:val="0"/>
        <w:adjustRightInd w:val="0"/>
        <w:rPr>
          <w:rFonts w:asciiTheme="majorHAnsi" w:hAnsiTheme="majorHAnsi" w:cs="Arial Narrow"/>
        </w:rPr>
      </w:pPr>
      <w:r w:rsidRPr="00597392">
        <w:rPr>
          <w:rFonts w:asciiTheme="majorHAnsi" w:hAnsiTheme="majorHAnsi" w:cs="Arial Narrow"/>
        </w:rPr>
        <w:t xml:space="preserve">4. must be licensed as a community based agency providing services to adults with Intellectual or other developmental disabilities under K.A.R. 30-40-1 et. </w:t>
      </w:r>
      <w:proofErr w:type="gramStart"/>
      <w:r w:rsidRPr="00597392">
        <w:rPr>
          <w:rFonts w:asciiTheme="majorHAnsi" w:hAnsiTheme="majorHAnsi" w:cs="Arial Narrow"/>
        </w:rPr>
        <w:t>seq.</w:t>
      </w:r>
      <w:proofErr w:type="gramEnd"/>
    </w:p>
    <w:p w:rsidR="00787A16" w:rsidRPr="00597392" w:rsidRDefault="00787A16" w:rsidP="00787A16">
      <w:pPr>
        <w:autoSpaceDE w:val="0"/>
        <w:autoSpaceDN w:val="0"/>
        <w:adjustRightInd w:val="0"/>
        <w:rPr>
          <w:rFonts w:asciiTheme="majorHAnsi" w:hAnsiTheme="majorHAnsi" w:cs="Arial Narrow"/>
        </w:rPr>
      </w:pPr>
    </w:p>
    <w:p w:rsidR="00787A16" w:rsidRPr="00597392" w:rsidRDefault="00787A16" w:rsidP="00787A16">
      <w:pPr>
        <w:autoSpaceDE w:val="0"/>
        <w:autoSpaceDN w:val="0"/>
        <w:adjustRightInd w:val="0"/>
        <w:rPr>
          <w:rFonts w:asciiTheme="majorHAnsi" w:hAnsiTheme="majorHAnsi" w:cs="Arial Narrow"/>
        </w:rPr>
      </w:pPr>
      <w:r w:rsidRPr="00597392">
        <w:rPr>
          <w:rFonts w:asciiTheme="majorHAnsi" w:hAnsiTheme="majorHAnsi" w:cs="Arial Narrow"/>
        </w:rPr>
        <w:t>If licensed provider, proceed to</w:t>
      </w:r>
    </w:p>
    <w:p w:rsidR="00787A16" w:rsidRPr="00597392" w:rsidRDefault="00787A16" w:rsidP="00787A16">
      <w:pPr>
        <w:autoSpaceDE w:val="0"/>
        <w:autoSpaceDN w:val="0"/>
        <w:adjustRightInd w:val="0"/>
        <w:rPr>
          <w:rFonts w:asciiTheme="majorHAnsi" w:hAnsiTheme="majorHAnsi" w:cs="Arial Narrow"/>
        </w:rPr>
      </w:pPr>
      <w:r w:rsidRPr="00597392">
        <w:rPr>
          <w:rFonts w:asciiTheme="majorHAnsi" w:hAnsiTheme="majorHAnsi" w:cs="Arial Narrow"/>
        </w:rPr>
        <w:t>Step1.</w:t>
      </w:r>
    </w:p>
    <w:p w:rsidR="00787A16" w:rsidRPr="00597392" w:rsidRDefault="00787A16" w:rsidP="00787A16">
      <w:pPr>
        <w:autoSpaceDE w:val="0"/>
        <w:autoSpaceDN w:val="0"/>
        <w:adjustRightInd w:val="0"/>
        <w:jc w:val="center"/>
        <w:rPr>
          <w:rFonts w:asciiTheme="majorHAnsi" w:hAnsiTheme="majorHAnsi" w:cs="Arial Narrow"/>
          <w:b/>
        </w:rPr>
      </w:pPr>
      <w:r w:rsidRPr="00597392">
        <w:rPr>
          <w:rFonts w:asciiTheme="majorHAnsi" w:hAnsiTheme="majorHAnsi" w:cs="Arial Narrow"/>
          <w:b/>
        </w:rPr>
        <w:t>Non-licensed Affiliate</w:t>
      </w:r>
    </w:p>
    <w:p w:rsidR="00787A16" w:rsidRPr="00597392" w:rsidRDefault="00787A16" w:rsidP="00787A16">
      <w:pPr>
        <w:autoSpaceDE w:val="0"/>
        <w:autoSpaceDN w:val="0"/>
        <w:adjustRightInd w:val="0"/>
        <w:jc w:val="center"/>
        <w:rPr>
          <w:rFonts w:asciiTheme="majorHAnsi" w:hAnsiTheme="majorHAnsi" w:cs="Arial Narrow"/>
          <w:b/>
        </w:rPr>
      </w:pPr>
    </w:p>
    <w:p w:rsidR="00AE2187" w:rsidRPr="00597392" w:rsidRDefault="00787A16" w:rsidP="00787A16">
      <w:pPr>
        <w:autoSpaceDE w:val="0"/>
        <w:autoSpaceDN w:val="0"/>
        <w:adjustRightInd w:val="0"/>
        <w:rPr>
          <w:rFonts w:asciiTheme="majorHAnsi" w:hAnsiTheme="majorHAnsi" w:cs="Arial Narrow"/>
        </w:rPr>
      </w:pPr>
      <w:r w:rsidRPr="00597392">
        <w:rPr>
          <w:rFonts w:asciiTheme="majorHAnsi" w:hAnsiTheme="majorHAnsi" w:cs="Arial Narrow"/>
        </w:rPr>
        <w:t xml:space="preserve">A non-licensed affiliate is an agency or individual providing payroll services to persons with </w:t>
      </w:r>
      <w:r w:rsidR="00AE2187" w:rsidRPr="00597392">
        <w:rPr>
          <w:rFonts w:asciiTheme="majorHAnsi" w:hAnsiTheme="majorHAnsi" w:cs="Arial Narrow"/>
        </w:rPr>
        <w:t>intellectual/</w:t>
      </w:r>
      <w:r w:rsidRPr="00597392">
        <w:rPr>
          <w:rFonts w:asciiTheme="majorHAnsi" w:hAnsiTheme="majorHAnsi" w:cs="Arial Narrow"/>
        </w:rPr>
        <w:t>developmental</w:t>
      </w:r>
      <w:r w:rsidR="00AE2187" w:rsidRPr="00597392">
        <w:rPr>
          <w:rFonts w:asciiTheme="majorHAnsi" w:hAnsiTheme="majorHAnsi" w:cs="Arial Narrow"/>
        </w:rPr>
        <w:t xml:space="preserve"> disabilities, their parents and/or guardians who </w:t>
      </w:r>
      <w:r w:rsidR="000C3E5E" w:rsidRPr="00597392">
        <w:rPr>
          <w:rFonts w:asciiTheme="majorHAnsi" w:hAnsiTheme="majorHAnsi" w:cs="Arial Narrow"/>
        </w:rPr>
        <w:t>self-direct</w:t>
      </w:r>
      <w:r w:rsidR="00AE2187" w:rsidRPr="00597392">
        <w:rPr>
          <w:rFonts w:asciiTheme="majorHAnsi" w:hAnsiTheme="majorHAnsi" w:cs="Arial Narrow"/>
        </w:rPr>
        <w:t xml:space="preserve"> their own services.  They must make all financial records, tax records, HCBS documentation and employee records </w:t>
      </w:r>
      <w:r w:rsidR="000C3E5E" w:rsidRPr="00597392">
        <w:rPr>
          <w:rFonts w:asciiTheme="majorHAnsi" w:hAnsiTheme="majorHAnsi" w:cs="Arial Narrow"/>
        </w:rPr>
        <w:t>available</w:t>
      </w:r>
      <w:r w:rsidR="00AE2187" w:rsidRPr="00597392">
        <w:rPr>
          <w:rFonts w:asciiTheme="majorHAnsi" w:hAnsiTheme="majorHAnsi" w:cs="Arial Narrow"/>
        </w:rPr>
        <w:t xml:space="preserve"> to the CDDO or KDADS upon request for review.  If non-licensed provider, proceed to Step 2.  </w:t>
      </w:r>
    </w:p>
    <w:p w:rsidR="007A5698" w:rsidRPr="00597392" w:rsidRDefault="007A5698" w:rsidP="00787A16">
      <w:pPr>
        <w:autoSpaceDE w:val="0"/>
        <w:autoSpaceDN w:val="0"/>
        <w:adjustRightInd w:val="0"/>
        <w:rPr>
          <w:rFonts w:asciiTheme="majorHAnsi" w:hAnsiTheme="majorHAnsi" w:cs="Arial Narrow"/>
          <w:b/>
        </w:rPr>
      </w:pPr>
    </w:p>
    <w:p w:rsidR="00787A16" w:rsidRPr="00597392" w:rsidRDefault="00787A16" w:rsidP="00297702">
      <w:pPr>
        <w:autoSpaceDE w:val="0"/>
        <w:autoSpaceDN w:val="0"/>
        <w:adjustRightInd w:val="0"/>
        <w:rPr>
          <w:rFonts w:asciiTheme="majorHAnsi" w:hAnsiTheme="majorHAnsi" w:cs="Arial Narrow"/>
          <w:b/>
        </w:rPr>
        <w:sectPr w:rsidR="00787A16" w:rsidRPr="00597392" w:rsidSect="000D1CC1">
          <w:footerReference w:type="default" r:id="rId9"/>
          <w:pgSz w:w="12240" w:h="15840"/>
          <w:pgMar w:top="1080" w:right="1080" w:bottom="1080" w:left="108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docGrid w:linePitch="326"/>
        </w:sectPr>
      </w:pPr>
    </w:p>
    <w:p w:rsidR="007A5698" w:rsidRPr="00597392" w:rsidRDefault="007A5698" w:rsidP="00EB5A11">
      <w:pPr>
        <w:autoSpaceDE w:val="0"/>
        <w:autoSpaceDN w:val="0"/>
        <w:adjustRightInd w:val="0"/>
        <w:jc w:val="center"/>
        <w:rPr>
          <w:rFonts w:asciiTheme="majorHAnsi" w:hAnsiTheme="majorHAnsi" w:cs="Georgia-Bold"/>
          <w:b/>
          <w:bCs/>
        </w:rPr>
        <w:sectPr w:rsidR="007A5698" w:rsidRPr="00597392" w:rsidSect="007A5698">
          <w:type w:val="continuous"/>
          <w:pgSz w:w="12240" w:h="15840"/>
          <w:pgMar w:top="1440" w:right="1080" w:bottom="1440" w:left="180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num="2" w:space="720"/>
          <w:noEndnote/>
        </w:sectPr>
      </w:pPr>
    </w:p>
    <w:p w:rsidR="00E33940" w:rsidRPr="00E03E2A" w:rsidRDefault="00E33940" w:rsidP="00234EC7">
      <w:pPr>
        <w:autoSpaceDE w:val="0"/>
        <w:autoSpaceDN w:val="0"/>
        <w:adjustRightInd w:val="0"/>
        <w:rPr>
          <w:rFonts w:asciiTheme="majorHAnsi" w:hAnsiTheme="majorHAnsi" w:cs="Georgia-Italic"/>
          <w:b/>
          <w:iCs/>
        </w:rPr>
      </w:pPr>
    </w:p>
    <w:p w:rsidR="00E33940" w:rsidRPr="00E03E2A" w:rsidRDefault="00E33940" w:rsidP="00E33940">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ajorHAnsi" w:hAnsiTheme="majorHAnsi" w:cs="Georgia"/>
          <w:b/>
          <w:sz w:val="44"/>
          <w:szCs w:val="44"/>
        </w:rPr>
      </w:pPr>
      <w:r w:rsidRPr="00E03E2A">
        <w:rPr>
          <w:rFonts w:asciiTheme="majorHAnsi" w:hAnsiTheme="majorHAnsi" w:cs="Georgia"/>
          <w:b/>
          <w:sz w:val="44"/>
          <w:szCs w:val="44"/>
        </w:rPr>
        <w:t>Step 1—License Process</w:t>
      </w:r>
    </w:p>
    <w:p w:rsidR="00E33940" w:rsidRPr="00E03E2A" w:rsidRDefault="00E33940" w:rsidP="00234EC7">
      <w:pPr>
        <w:autoSpaceDE w:val="0"/>
        <w:autoSpaceDN w:val="0"/>
        <w:adjustRightInd w:val="0"/>
        <w:rPr>
          <w:rFonts w:asciiTheme="majorHAnsi" w:hAnsiTheme="majorHAnsi" w:cs="Georgia-Italic"/>
          <w:b/>
          <w:iCs/>
        </w:rPr>
      </w:pPr>
    </w:p>
    <w:p w:rsidR="00234EC7" w:rsidRPr="00597392" w:rsidRDefault="00234EC7" w:rsidP="00234EC7">
      <w:pPr>
        <w:autoSpaceDE w:val="0"/>
        <w:autoSpaceDN w:val="0"/>
        <w:adjustRightInd w:val="0"/>
        <w:rPr>
          <w:rFonts w:asciiTheme="majorHAnsi" w:hAnsiTheme="majorHAnsi" w:cs="Georgia-Italic"/>
          <w:iCs/>
        </w:rPr>
      </w:pPr>
      <w:r w:rsidRPr="00597392">
        <w:rPr>
          <w:rFonts w:asciiTheme="majorHAnsi" w:hAnsiTheme="majorHAnsi" w:cs="Georgia-Italic"/>
          <w:iCs/>
        </w:rPr>
        <w:t>Licensure for Adults</w:t>
      </w:r>
      <w:r w:rsidR="00465D2C" w:rsidRPr="00597392">
        <w:rPr>
          <w:rFonts w:asciiTheme="majorHAnsi" w:hAnsiTheme="majorHAnsi" w:cs="Georgia-Italic"/>
          <w:iCs/>
        </w:rPr>
        <w:t>:</w:t>
      </w:r>
    </w:p>
    <w:p w:rsidR="00465D2C" w:rsidRPr="00597392" w:rsidRDefault="00465D2C" w:rsidP="00234EC7">
      <w:pPr>
        <w:autoSpaceDE w:val="0"/>
        <w:autoSpaceDN w:val="0"/>
        <w:adjustRightInd w:val="0"/>
        <w:rPr>
          <w:rFonts w:asciiTheme="majorHAnsi" w:hAnsiTheme="majorHAnsi" w:cs="Georgia-Italic"/>
          <w:iCs/>
        </w:rPr>
      </w:pPr>
    </w:p>
    <w:p w:rsidR="000A728C" w:rsidRPr="00597392" w:rsidRDefault="00234EC7" w:rsidP="000A728C">
      <w:pPr>
        <w:autoSpaceDE w:val="0"/>
        <w:autoSpaceDN w:val="0"/>
        <w:adjustRightInd w:val="0"/>
        <w:ind w:left="720"/>
        <w:rPr>
          <w:rFonts w:asciiTheme="majorHAnsi" w:hAnsiTheme="majorHAnsi"/>
        </w:rPr>
      </w:pPr>
      <w:r w:rsidRPr="00597392">
        <w:rPr>
          <w:rFonts w:asciiTheme="majorHAnsi" w:hAnsiTheme="majorHAnsi" w:cs="TimesNewRomanPSMT"/>
        </w:rPr>
        <w:t>1.</w:t>
      </w:r>
      <w:r w:rsidR="003E4D5A" w:rsidRPr="00597392">
        <w:rPr>
          <w:rFonts w:asciiTheme="majorHAnsi" w:hAnsiTheme="majorHAnsi" w:cs="TimesNewRomanPSMT"/>
        </w:rPr>
        <w:t xml:space="preserve">  </w:t>
      </w:r>
      <w:r w:rsidRPr="00597392">
        <w:rPr>
          <w:rFonts w:asciiTheme="majorHAnsi" w:hAnsiTheme="majorHAnsi" w:cs="Georgia"/>
        </w:rPr>
        <w:t>C</w:t>
      </w:r>
      <w:r w:rsidR="00BD7A33" w:rsidRPr="00597392">
        <w:rPr>
          <w:rFonts w:asciiTheme="majorHAnsi" w:hAnsiTheme="majorHAnsi" w:cs="Georgia"/>
        </w:rPr>
        <w:t>ontact KDADS</w:t>
      </w:r>
      <w:r w:rsidR="003E4D5A" w:rsidRPr="00597392">
        <w:rPr>
          <w:rFonts w:asciiTheme="majorHAnsi" w:hAnsiTheme="majorHAnsi" w:cs="Georgia"/>
        </w:rPr>
        <w:t xml:space="preserve"> </w:t>
      </w:r>
      <w:r w:rsidR="000A728C" w:rsidRPr="00597392">
        <w:rPr>
          <w:rFonts w:asciiTheme="majorHAnsi" w:hAnsiTheme="majorHAnsi" w:cs="Georgia"/>
        </w:rPr>
        <w:t xml:space="preserve">at (785)-296-4986 </w:t>
      </w:r>
      <w:r w:rsidR="003E4D5A" w:rsidRPr="00597392">
        <w:rPr>
          <w:rFonts w:asciiTheme="majorHAnsi" w:hAnsiTheme="majorHAnsi" w:cs="Georgia"/>
        </w:rPr>
        <w:t xml:space="preserve">and request an </w:t>
      </w:r>
      <w:r w:rsidRPr="00597392">
        <w:rPr>
          <w:rFonts w:asciiTheme="majorHAnsi" w:hAnsiTheme="majorHAnsi" w:cs="Georgia"/>
        </w:rPr>
        <w:t>application to provide</w:t>
      </w:r>
      <w:r w:rsidR="003E4D5A" w:rsidRPr="00597392">
        <w:rPr>
          <w:rFonts w:asciiTheme="majorHAnsi" w:hAnsiTheme="majorHAnsi" w:cs="Georgia"/>
        </w:rPr>
        <w:t xml:space="preserve"> </w:t>
      </w:r>
      <w:r w:rsidRPr="00597392">
        <w:rPr>
          <w:rFonts w:asciiTheme="majorHAnsi" w:hAnsiTheme="majorHAnsi" w:cs="Georgia"/>
        </w:rPr>
        <w:t xml:space="preserve">licensed </w:t>
      </w:r>
      <w:r w:rsidR="00004C78" w:rsidRPr="00597392">
        <w:rPr>
          <w:rFonts w:asciiTheme="majorHAnsi" w:hAnsiTheme="majorHAnsi" w:cs="Georgia"/>
        </w:rPr>
        <w:t>I</w:t>
      </w:r>
      <w:r w:rsidR="003E2B37" w:rsidRPr="00597392">
        <w:rPr>
          <w:rFonts w:asciiTheme="majorHAnsi" w:hAnsiTheme="majorHAnsi" w:cs="Georgia"/>
        </w:rPr>
        <w:t>/D</w:t>
      </w:r>
      <w:r w:rsidR="00004C78" w:rsidRPr="00597392">
        <w:rPr>
          <w:rFonts w:asciiTheme="majorHAnsi" w:hAnsiTheme="majorHAnsi" w:cs="Georgia"/>
        </w:rPr>
        <w:t>D</w:t>
      </w:r>
      <w:r w:rsidRPr="00597392">
        <w:rPr>
          <w:rFonts w:asciiTheme="majorHAnsi" w:hAnsiTheme="majorHAnsi" w:cs="Georgia"/>
        </w:rPr>
        <w:t xml:space="preserve"> services</w:t>
      </w:r>
      <w:r w:rsidR="00D2711F" w:rsidRPr="00597392">
        <w:rPr>
          <w:rFonts w:asciiTheme="majorHAnsi" w:hAnsiTheme="majorHAnsi" w:cs="Georgia"/>
        </w:rPr>
        <w:t xml:space="preserve"> or visit the website</w:t>
      </w:r>
      <w:r w:rsidR="000A728C" w:rsidRPr="00597392">
        <w:rPr>
          <w:rFonts w:asciiTheme="majorHAnsi" w:hAnsiTheme="majorHAnsi" w:cs="Georgia"/>
        </w:rPr>
        <w:t xml:space="preserve"> at </w:t>
      </w:r>
      <w:hyperlink r:id="rId10" w:history="1">
        <w:r w:rsidR="000A728C" w:rsidRPr="00597392">
          <w:rPr>
            <w:rStyle w:val="Hyperlink"/>
            <w:rFonts w:asciiTheme="majorHAnsi" w:hAnsiTheme="majorHAnsi"/>
            <w:u w:val="none"/>
          </w:rPr>
          <w:t>https://kdads.ks.gov/provider-home/forms</w:t>
        </w:r>
      </w:hyperlink>
      <w:r w:rsidR="000A728C" w:rsidRPr="00597392">
        <w:rPr>
          <w:rFonts w:asciiTheme="majorHAnsi" w:hAnsiTheme="majorHAnsi"/>
        </w:rPr>
        <w:t xml:space="preserve"> follow that link to the section entitled IDD Licensure Information.  </w:t>
      </w:r>
    </w:p>
    <w:p w:rsidR="007B2587" w:rsidRPr="00597392" w:rsidRDefault="007B2587" w:rsidP="003E4D5A">
      <w:pPr>
        <w:autoSpaceDE w:val="0"/>
        <w:autoSpaceDN w:val="0"/>
        <w:adjustRightInd w:val="0"/>
        <w:ind w:left="720"/>
        <w:rPr>
          <w:rFonts w:asciiTheme="majorHAnsi" w:hAnsiTheme="majorHAnsi" w:cs="Georgia"/>
        </w:rPr>
      </w:pPr>
    </w:p>
    <w:p w:rsidR="00234EC7" w:rsidRPr="00597392" w:rsidRDefault="00234EC7" w:rsidP="003E4D5A">
      <w:pPr>
        <w:autoSpaceDE w:val="0"/>
        <w:autoSpaceDN w:val="0"/>
        <w:adjustRightInd w:val="0"/>
        <w:ind w:left="720"/>
        <w:rPr>
          <w:rFonts w:asciiTheme="majorHAnsi" w:hAnsiTheme="majorHAnsi" w:cs="Georgia"/>
        </w:rPr>
      </w:pPr>
      <w:r w:rsidRPr="00597392">
        <w:rPr>
          <w:rFonts w:asciiTheme="majorHAnsi" w:hAnsiTheme="majorHAnsi" w:cs="TimesNewRomanPSMT"/>
        </w:rPr>
        <w:t>2.</w:t>
      </w:r>
      <w:r w:rsidR="003E4D5A" w:rsidRPr="00597392">
        <w:rPr>
          <w:rFonts w:asciiTheme="majorHAnsi" w:hAnsiTheme="majorHAnsi" w:cs="TimesNewRomanPSMT"/>
        </w:rPr>
        <w:t xml:space="preserve">  </w:t>
      </w:r>
      <w:r w:rsidRPr="00597392">
        <w:rPr>
          <w:rFonts w:asciiTheme="majorHAnsi" w:hAnsiTheme="majorHAnsi" w:cs="Georgia-Bold"/>
          <w:bCs/>
        </w:rPr>
        <w:t xml:space="preserve">FULLY </w:t>
      </w:r>
      <w:r w:rsidRPr="00597392">
        <w:rPr>
          <w:rFonts w:asciiTheme="majorHAnsi" w:hAnsiTheme="majorHAnsi" w:cs="Georgia"/>
        </w:rPr>
        <w:t xml:space="preserve">complete the license application, and </w:t>
      </w:r>
      <w:r w:rsidR="00F90891" w:rsidRPr="00597392">
        <w:rPr>
          <w:rFonts w:asciiTheme="majorHAnsi" w:hAnsiTheme="majorHAnsi" w:cs="Georgia"/>
        </w:rPr>
        <w:t xml:space="preserve">submit electronically or by </w:t>
      </w:r>
      <w:r w:rsidRPr="00597392">
        <w:rPr>
          <w:rFonts w:asciiTheme="majorHAnsi" w:hAnsiTheme="majorHAnsi" w:cs="Georgia"/>
        </w:rPr>
        <w:t>mail to</w:t>
      </w:r>
      <w:r w:rsidR="00F90891" w:rsidRPr="00597392">
        <w:rPr>
          <w:rFonts w:asciiTheme="majorHAnsi" w:hAnsiTheme="majorHAnsi" w:cs="Georgia"/>
        </w:rPr>
        <w:t>:</w:t>
      </w:r>
    </w:p>
    <w:p w:rsidR="00251EB6" w:rsidRPr="00597392" w:rsidRDefault="00251EB6" w:rsidP="003E4D5A">
      <w:pPr>
        <w:autoSpaceDE w:val="0"/>
        <w:autoSpaceDN w:val="0"/>
        <w:adjustRightInd w:val="0"/>
        <w:ind w:left="720"/>
        <w:rPr>
          <w:rFonts w:asciiTheme="majorHAnsi" w:hAnsiTheme="majorHAnsi" w:cs="Georgia"/>
        </w:rPr>
      </w:pPr>
    </w:p>
    <w:p w:rsidR="00234EC7" w:rsidRPr="00597392" w:rsidRDefault="00BD7A33" w:rsidP="003E4D5A">
      <w:pPr>
        <w:autoSpaceDE w:val="0"/>
        <w:autoSpaceDN w:val="0"/>
        <w:adjustRightInd w:val="0"/>
        <w:ind w:left="1440"/>
        <w:rPr>
          <w:rFonts w:asciiTheme="majorHAnsi" w:hAnsiTheme="majorHAnsi" w:cs="Georgia"/>
        </w:rPr>
      </w:pPr>
      <w:r w:rsidRPr="00597392">
        <w:rPr>
          <w:rFonts w:asciiTheme="majorHAnsi" w:hAnsiTheme="majorHAnsi" w:cs="Georgia"/>
        </w:rPr>
        <w:t>KDADS/C</w:t>
      </w:r>
      <w:r w:rsidR="00F83900" w:rsidRPr="00597392">
        <w:rPr>
          <w:rFonts w:asciiTheme="majorHAnsi" w:hAnsiTheme="majorHAnsi" w:cs="Georgia"/>
        </w:rPr>
        <w:t>ommunity S</w:t>
      </w:r>
      <w:r w:rsidR="000A728C" w:rsidRPr="00597392">
        <w:rPr>
          <w:rFonts w:asciiTheme="majorHAnsi" w:hAnsiTheme="majorHAnsi" w:cs="Georgia"/>
        </w:rPr>
        <w:t xml:space="preserve">ervices </w:t>
      </w:r>
      <w:r w:rsidR="00A5524A" w:rsidRPr="00597392">
        <w:rPr>
          <w:rFonts w:asciiTheme="majorHAnsi" w:hAnsiTheme="majorHAnsi" w:cs="Georgia"/>
        </w:rPr>
        <w:t>and Programs (</w:t>
      </w:r>
      <w:r w:rsidR="00F83900" w:rsidRPr="00597392">
        <w:rPr>
          <w:rFonts w:asciiTheme="majorHAnsi" w:hAnsiTheme="majorHAnsi" w:cs="Georgia"/>
        </w:rPr>
        <w:t>C</w:t>
      </w:r>
      <w:r w:rsidR="000A728C" w:rsidRPr="00597392">
        <w:rPr>
          <w:rFonts w:asciiTheme="majorHAnsi" w:hAnsiTheme="majorHAnsi" w:cs="Georgia"/>
        </w:rPr>
        <w:t xml:space="preserve">ommunity </w:t>
      </w:r>
      <w:r w:rsidR="00F83900" w:rsidRPr="00597392">
        <w:rPr>
          <w:rFonts w:asciiTheme="majorHAnsi" w:hAnsiTheme="majorHAnsi" w:cs="Georgia"/>
        </w:rPr>
        <w:t>S</w:t>
      </w:r>
      <w:r w:rsidR="000A728C" w:rsidRPr="00597392">
        <w:rPr>
          <w:rFonts w:asciiTheme="majorHAnsi" w:hAnsiTheme="majorHAnsi" w:cs="Georgia"/>
        </w:rPr>
        <w:t xml:space="preserve">ervices and </w:t>
      </w:r>
      <w:r w:rsidR="00F83900" w:rsidRPr="00597392">
        <w:rPr>
          <w:rFonts w:asciiTheme="majorHAnsi" w:hAnsiTheme="majorHAnsi" w:cs="Georgia"/>
        </w:rPr>
        <w:t>P</w:t>
      </w:r>
      <w:r w:rsidR="000A728C" w:rsidRPr="00597392">
        <w:rPr>
          <w:rFonts w:asciiTheme="majorHAnsi" w:hAnsiTheme="majorHAnsi" w:cs="Georgia"/>
        </w:rPr>
        <w:t>rograms</w:t>
      </w:r>
      <w:r w:rsidR="00F83900" w:rsidRPr="00597392">
        <w:rPr>
          <w:rFonts w:asciiTheme="majorHAnsi" w:hAnsiTheme="majorHAnsi" w:cs="Georgia"/>
        </w:rPr>
        <w:t>)</w:t>
      </w:r>
      <w:r w:rsidR="003E2B37" w:rsidRPr="00597392">
        <w:rPr>
          <w:rFonts w:asciiTheme="majorHAnsi" w:hAnsiTheme="majorHAnsi" w:cs="Georgia"/>
        </w:rPr>
        <w:t xml:space="preserve"> </w:t>
      </w:r>
    </w:p>
    <w:p w:rsidR="00234EC7" w:rsidRPr="00597392" w:rsidRDefault="00B00208" w:rsidP="003E4D5A">
      <w:pPr>
        <w:autoSpaceDE w:val="0"/>
        <w:autoSpaceDN w:val="0"/>
        <w:adjustRightInd w:val="0"/>
        <w:ind w:left="1440"/>
        <w:rPr>
          <w:rFonts w:asciiTheme="majorHAnsi" w:hAnsiTheme="majorHAnsi" w:cs="Georgia"/>
        </w:rPr>
      </w:pPr>
      <w:r w:rsidRPr="00597392">
        <w:rPr>
          <w:rFonts w:asciiTheme="majorHAnsi" w:hAnsiTheme="majorHAnsi" w:cs="Georgia"/>
        </w:rPr>
        <w:t>ATTN:  Quality Assurance/Licensing</w:t>
      </w:r>
    </w:p>
    <w:p w:rsidR="00234EC7" w:rsidRPr="00597392" w:rsidRDefault="008C023C" w:rsidP="003E4D5A">
      <w:pPr>
        <w:autoSpaceDE w:val="0"/>
        <w:autoSpaceDN w:val="0"/>
        <w:adjustRightInd w:val="0"/>
        <w:ind w:left="1440"/>
        <w:rPr>
          <w:rFonts w:asciiTheme="majorHAnsi" w:hAnsiTheme="majorHAnsi" w:cs="Georgia"/>
        </w:rPr>
      </w:pPr>
      <w:r w:rsidRPr="00597392">
        <w:rPr>
          <w:rFonts w:asciiTheme="majorHAnsi" w:hAnsiTheme="majorHAnsi" w:cs="Georgia"/>
        </w:rPr>
        <w:t>503 S Kansas Ave</w:t>
      </w:r>
    </w:p>
    <w:p w:rsidR="00234EC7" w:rsidRPr="00597392" w:rsidRDefault="00234EC7" w:rsidP="003E4D5A">
      <w:pPr>
        <w:autoSpaceDE w:val="0"/>
        <w:autoSpaceDN w:val="0"/>
        <w:adjustRightInd w:val="0"/>
        <w:ind w:left="1440"/>
        <w:rPr>
          <w:rFonts w:asciiTheme="majorHAnsi" w:hAnsiTheme="majorHAnsi" w:cs="Georgia"/>
        </w:rPr>
      </w:pPr>
      <w:r w:rsidRPr="00597392">
        <w:rPr>
          <w:rFonts w:asciiTheme="majorHAnsi" w:hAnsiTheme="majorHAnsi" w:cs="Georgia"/>
        </w:rPr>
        <w:t>Topeka, KS 666</w:t>
      </w:r>
      <w:r w:rsidR="008C023C" w:rsidRPr="00597392">
        <w:rPr>
          <w:rFonts w:asciiTheme="majorHAnsi" w:hAnsiTheme="majorHAnsi" w:cs="Georgia"/>
        </w:rPr>
        <w:t>03</w:t>
      </w:r>
      <w:r w:rsidRPr="00597392">
        <w:rPr>
          <w:rFonts w:asciiTheme="majorHAnsi" w:hAnsiTheme="majorHAnsi" w:cs="Georgia"/>
        </w:rPr>
        <w:t>-</w:t>
      </w:r>
      <w:r w:rsidR="008C023C" w:rsidRPr="00597392">
        <w:rPr>
          <w:rFonts w:asciiTheme="majorHAnsi" w:hAnsiTheme="majorHAnsi" w:cs="Georgia"/>
        </w:rPr>
        <w:t>3404</w:t>
      </w:r>
    </w:p>
    <w:p w:rsidR="00465D2C" w:rsidRPr="00597392" w:rsidRDefault="00D8789D" w:rsidP="003E4D5A">
      <w:pPr>
        <w:autoSpaceDE w:val="0"/>
        <w:autoSpaceDN w:val="0"/>
        <w:adjustRightInd w:val="0"/>
        <w:ind w:left="720"/>
        <w:rPr>
          <w:rFonts w:asciiTheme="majorHAnsi" w:hAnsiTheme="majorHAnsi" w:cs="Georgia"/>
        </w:rPr>
      </w:pPr>
      <w:r w:rsidRPr="00597392">
        <w:rPr>
          <w:rFonts w:asciiTheme="majorHAnsi" w:hAnsiTheme="majorHAnsi" w:cs="Georgia"/>
        </w:rPr>
        <w:tab/>
      </w:r>
      <w:r w:rsidR="00B00208" w:rsidRPr="00597392">
        <w:rPr>
          <w:rFonts w:asciiTheme="majorHAnsi" w:hAnsiTheme="majorHAnsi" w:cs="Georgia"/>
        </w:rPr>
        <w:t xml:space="preserve">Email:  </w:t>
      </w:r>
      <w:hyperlink r:id="rId11" w:history="1">
        <w:r w:rsidR="00B00208" w:rsidRPr="00597392">
          <w:rPr>
            <w:rStyle w:val="Hyperlink"/>
            <w:rFonts w:asciiTheme="majorHAnsi" w:hAnsiTheme="majorHAnsi" w:cs="Georgia"/>
            <w:u w:val="none"/>
          </w:rPr>
          <w:t>HCBS-KS@kdads.ks.gov</w:t>
        </w:r>
      </w:hyperlink>
      <w:r w:rsidR="00B00208" w:rsidRPr="00597392">
        <w:rPr>
          <w:rFonts w:asciiTheme="majorHAnsi" w:hAnsiTheme="majorHAnsi" w:cs="Georgia"/>
        </w:rPr>
        <w:t xml:space="preserve"> </w:t>
      </w:r>
    </w:p>
    <w:p w:rsidR="00D8789D" w:rsidRPr="00597392" w:rsidRDefault="00D8789D" w:rsidP="003E4D5A">
      <w:pPr>
        <w:autoSpaceDE w:val="0"/>
        <w:autoSpaceDN w:val="0"/>
        <w:adjustRightInd w:val="0"/>
        <w:ind w:left="720"/>
        <w:rPr>
          <w:rFonts w:asciiTheme="majorHAnsi" w:hAnsiTheme="majorHAnsi" w:cs="Georgia"/>
        </w:rPr>
      </w:pPr>
    </w:p>
    <w:p w:rsidR="00234EC7" w:rsidRPr="00597392" w:rsidRDefault="00234EC7" w:rsidP="003E4D5A">
      <w:pPr>
        <w:autoSpaceDE w:val="0"/>
        <w:autoSpaceDN w:val="0"/>
        <w:adjustRightInd w:val="0"/>
        <w:ind w:left="720"/>
        <w:rPr>
          <w:rFonts w:asciiTheme="majorHAnsi" w:hAnsiTheme="majorHAnsi" w:cs="Georgia"/>
        </w:rPr>
      </w:pPr>
      <w:r w:rsidRPr="00597392">
        <w:rPr>
          <w:rFonts w:asciiTheme="majorHAnsi" w:hAnsiTheme="majorHAnsi" w:cs="TimesNewRomanPSMT"/>
        </w:rPr>
        <w:t>3.</w:t>
      </w:r>
      <w:r w:rsidR="003E4D5A" w:rsidRPr="00597392">
        <w:rPr>
          <w:rFonts w:asciiTheme="majorHAnsi" w:hAnsiTheme="majorHAnsi" w:cs="TimesNewRomanPSMT"/>
        </w:rPr>
        <w:t xml:space="preserve">  </w:t>
      </w:r>
      <w:r w:rsidRPr="00597392">
        <w:rPr>
          <w:rFonts w:asciiTheme="majorHAnsi" w:hAnsiTheme="majorHAnsi" w:cs="Georgia"/>
        </w:rPr>
        <w:t xml:space="preserve">Once the application and requirements have been reviewed by </w:t>
      </w:r>
      <w:r w:rsidR="00BD7A33" w:rsidRPr="00597392">
        <w:rPr>
          <w:rFonts w:asciiTheme="majorHAnsi" w:hAnsiTheme="majorHAnsi" w:cs="Georgia"/>
        </w:rPr>
        <w:t>KDADS/</w:t>
      </w:r>
      <w:r w:rsidR="00F83900" w:rsidRPr="00597392">
        <w:rPr>
          <w:rFonts w:asciiTheme="majorHAnsi" w:hAnsiTheme="majorHAnsi" w:cs="Georgia"/>
        </w:rPr>
        <w:t>CSP</w:t>
      </w:r>
      <w:r w:rsidR="0026553A" w:rsidRPr="00597392">
        <w:rPr>
          <w:rFonts w:asciiTheme="majorHAnsi" w:hAnsiTheme="majorHAnsi" w:cs="Georgia"/>
        </w:rPr>
        <w:t>,</w:t>
      </w:r>
      <w:r w:rsidR="00F90891" w:rsidRPr="00597392">
        <w:rPr>
          <w:rFonts w:asciiTheme="majorHAnsi" w:hAnsiTheme="majorHAnsi" w:cs="Georgia"/>
        </w:rPr>
        <w:t xml:space="preserve"> </w:t>
      </w:r>
      <w:r w:rsidRPr="00597392">
        <w:rPr>
          <w:rFonts w:asciiTheme="majorHAnsi" w:hAnsiTheme="majorHAnsi" w:cs="Georgia"/>
        </w:rPr>
        <w:t>the</w:t>
      </w:r>
      <w:r w:rsidR="00F90891" w:rsidRPr="00597392">
        <w:rPr>
          <w:rFonts w:asciiTheme="majorHAnsi" w:hAnsiTheme="majorHAnsi" w:cs="Georgia"/>
        </w:rPr>
        <w:t xml:space="preserve"> Quality </w:t>
      </w:r>
      <w:r w:rsidR="004949A5" w:rsidRPr="00597392">
        <w:rPr>
          <w:rFonts w:asciiTheme="majorHAnsi" w:hAnsiTheme="majorHAnsi" w:cs="Georgia"/>
        </w:rPr>
        <w:t xml:space="preserve">Management </w:t>
      </w:r>
      <w:r w:rsidR="00F90891" w:rsidRPr="00597392">
        <w:rPr>
          <w:rFonts w:asciiTheme="majorHAnsi" w:hAnsiTheme="majorHAnsi" w:cs="Georgia"/>
        </w:rPr>
        <w:t xml:space="preserve">staff for the </w:t>
      </w:r>
      <w:r w:rsidR="00E33940" w:rsidRPr="00597392">
        <w:rPr>
          <w:rFonts w:asciiTheme="majorHAnsi" w:hAnsiTheme="majorHAnsi" w:cs="Georgia"/>
        </w:rPr>
        <w:t>COWLEY COUNTY CDDO DEPAR</w:t>
      </w:r>
      <w:r w:rsidR="009F2CDF" w:rsidRPr="00597392">
        <w:rPr>
          <w:rFonts w:asciiTheme="majorHAnsi" w:hAnsiTheme="majorHAnsi" w:cs="Georgia"/>
        </w:rPr>
        <w:t>T</w:t>
      </w:r>
      <w:r w:rsidR="00E33940" w:rsidRPr="00597392">
        <w:rPr>
          <w:rFonts w:asciiTheme="majorHAnsi" w:hAnsiTheme="majorHAnsi" w:cs="Georgia"/>
        </w:rPr>
        <w:t>MENT</w:t>
      </w:r>
      <w:r w:rsidR="00F90891" w:rsidRPr="00597392">
        <w:rPr>
          <w:rFonts w:asciiTheme="majorHAnsi" w:hAnsiTheme="majorHAnsi" w:cs="Georgia"/>
        </w:rPr>
        <w:t xml:space="preserve"> area will contact you to complete the remaining step</w:t>
      </w:r>
      <w:r w:rsidR="008C023C" w:rsidRPr="00597392">
        <w:rPr>
          <w:rFonts w:asciiTheme="majorHAnsi" w:hAnsiTheme="majorHAnsi" w:cs="Georgia"/>
        </w:rPr>
        <w:t>s</w:t>
      </w:r>
      <w:r w:rsidR="00F90891" w:rsidRPr="00597392">
        <w:rPr>
          <w:rFonts w:asciiTheme="majorHAnsi" w:hAnsiTheme="majorHAnsi" w:cs="Georgia"/>
        </w:rPr>
        <w:t xml:space="preserve"> for the </w:t>
      </w:r>
      <w:r w:rsidRPr="00597392">
        <w:rPr>
          <w:rFonts w:asciiTheme="majorHAnsi" w:hAnsiTheme="majorHAnsi" w:cs="Georgia"/>
        </w:rPr>
        <w:t>licensure process.</w:t>
      </w:r>
    </w:p>
    <w:p w:rsidR="00465D2C" w:rsidRPr="00597392" w:rsidRDefault="00465D2C" w:rsidP="00234EC7">
      <w:pPr>
        <w:autoSpaceDE w:val="0"/>
        <w:autoSpaceDN w:val="0"/>
        <w:adjustRightInd w:val="0"/>
        <w:rPr>
          <w:rFonts w:asciiTheme="majorHAnsi" w:hAnsiTheme="majorHAnsi" w:cs="Georgia"/>
        </w:rPr>
      </w:pPr>
    </w:p>
    <w:p w:rsidR="00234EC7" w:rsidRPr="00597392" w:rsidRDefault="00465D2C" w:rsidP="00234EC7">
      <w:pPr>
        <w:autoSpaceDE w:val="0"/>
        <w:autoSpaceDN w:val="0"/>
        <w:adjustRightInd w:val="0"/>
        <w:rPr>
          <w:rFonts w:asciiTheme="majorHAnsi" w:hAnsiTheme="majorHAnsi" w:cs="Georgia-Italic"/>
          <w:iCs/>
        </w:rPr>
      </w:pPr>
      <w:r w:rsidRPr="00597392">
        <w:rPr>
          <w:rFonts w:asciiTheme="majorHAnsi" w:hAnsiTheme="majorHAnsi" w:cs="Georgia-Italic"/>
          <w:iCs/>
        </w:rPr>
        <w:t>Licensure for Children:</w:t>
      </w:r>
    </w:p>
    <w:p w:rsidR="00465D2C" w:rsidRPr="00597392" w:rsidRDefault="00465D2C" w:rsidP="00234EC7">
      <w:pPr>
        <w:autoSpaceDE w:val="0"/>
        <w:autoSpaceDN w:val="0"/>
        <w:adjustRightInd w:val="0"/>
        <w:rPr>
          <w:rFonts w:asciiTheme="majorHAnsi" w:hAnsiTheme="majorHAnsi" w:cs="Georgia-Italic"/>
          <w:iCs/>
        </w:rPr>
      </w:pPr>
    </w:p>
    <w:p w:rsidR="00234EC7" w:rsidRPr="00597392" w:rsidRDefault="00234EC7" w:rsidP="00465D2C">
      <w:pPr>
        <w:autoSpaceDE w:val="0"/>
        <w:autoSpaceDN w:val="0"/>
        <w:adjustRightInd w:val="0"/>
        <w:ind w:left="720"/>
        <w:rPr>
          <w:rFonts w:asciiTheme="majorHAnsi" w:hAnsiTheme="majorHAnsi" w:cs="Georgia"/>
        </w:rPr>
      </w:pPr>
      <w:r w:rsidRPr="00597392">
        <w:rPr>
          <w:rFonts w:asciiTheme="majorHAnsi" w:hAnsiTheme="majorHAnsi" w:cs="TimesNewRomanPSMT"/>
        </w:rPr>
        <w:t>1.</w:t>
      </w:r>
      <w:r w:rsidR="003E4D5A" w:rsidRPr="00597392">
        <w:rPr>
          <w:rFonts w:asciiTheme="majorHAnsi" w:hAnsiTheme="majorHAnsi" w:cs="TimesNewRomanPSMT"/>
        </w:rPr>
        <w:t xml:space="preserve">  </w:t>
      </w:r>
      <w:r w:rsidRPr="00597392">
        <w:rPr>
          <w:rFonts w:asciiTheme="majorHAnsi" w:hAnsiTheme="majorHAnsi" w:cs="Georgia"/>
        </w:rPr>
        <w:t>KDHE is responsible for licensing children</w:t>
      </w:r>
      <w:r w:rsidR="00F90891" w:rsidRPr="00597392">
        <w:rPr>
          <w:rFonts w:asciiTheme="majorHAnsi" w:hAnsiTheme="majorHAnsi" w:cs="Georgia"/>
        </w:rPr>
        <w:t>’s</w:t>
      </w:r>
      <w:r w:rsidRPr="00597392">
        <w:rPr>
          <w:rFonts w:asciiTheme="majorHAnsi" w:hAnsiTheme="majorHAnsi" w:cs="Georgia"/>
        </w:rPr>
        <w:t xml:space="preserve"> residential providers. Contact</w:t>
      </w:r>
    </w:p>
    <w:p w:rsidR="00234EC7" w:rsidRPr="00597392" w:rsidRDefault="00F8301D" w:rsidP="00465D2C">
      <w:pPr>
        <w:autoSpaceDE w:val="0"/>
        <w:autoSpaceDN w:val="0"/>
        <w:adjustRightInd w:val="0"/>
        <w:ind w:left="720"/>
        <w:rPr>
          <w:rFonts w:asciiTheme="majorHAnsi" w:hAnsiTheme="majorHAnsi" w:cs="Georgia"/>
        </w:rPr>
      </w:pPr>
      <w:r w:rsidRPr="00597392">
        <w:rPr>
          <w:rFonts w:asciiTheme="majorHAnsi" w:hAnsiTheme="majorHAnsi" w:cs="Georgia"/>
        </w:rPr>
        <w:t>KDHE at (785)</w:t>
      </w:r>
      <w:r w:rsidR="00B00208" w:rsidRPr="00597392">
        <w:rPr>
          <w:rFonts w:asciiTheme="majorHAnsi" w:hAnsiTheme="majorHAnsi" w:cs="Georgia"/>
        </w:rPr>
        <w:t>-368-1270</w:t>
      </w:r>
      <w:r w:rsidR="00234EC7" w:rsidRPr="00597392">
        <w:rPr>
          <w:rFonts w:asciiTheme="majorHAnsi" w:hAnsiTheme="majorHAnsi" w:cs="Georgia"/>
        </w:rPr>
        <w:t xml:space="preserve"> to request an application to provide children’s</w:t>
      </w:r>
    </w:p>
    <w:p w:rsidR="00234EC7" w:rsidRPr="00597392" w:rsidRDefault="00F90891" w:rsidP="00465D2C">
      <w:pPr>
        <w:autoSpaceDE w:val="0"/>
        <w:autoSpaceDN w:val="0"/>
        <w:adjustRightInd w:val="0"/>
        <w:ind w:left="720"/>
        <w:rPr>
          <w:rFonts w:asciiTheme="majorHAnsi" w:hAnsiTheme="majorHAnsi" w:cs="Georgia"/>
        </w:rPr>
      </w:pPr>
      <w:proofErr w:type="gramStart"/>
      <w:r w:rsidRPr="00597392">
        <w:rPr>
          <w:rFonts w:asciiTheme="majorHAnsi" w:hAnsiTheme="majorHAnsi" w:cs="Georgia"/>
        </w:rPr>
        <w:t>residential</w:t>
      </w:r>
      <w:proofErr w:type="gramEnd"/>
      <w:r w:rsidR="00234EC7" w:rsidRPr="00597392">
        <w:rPr>
          <w:rFonts w:asciiTheme="majorHAnsi" w:hAnsiTheme="majorHAnsi" w:cs="Georgia"/>
        </w:rPr>
        <w:t xml:space="preserve"> services</w:t>
      </w:r>
      <w:r w:rsidR="00F8301D" w:rsidRPr="00597392">
        <w:rPr>
          <w:rFonts w:asciiTheme="majorHAnsi" w:hAnsiTheme="majorHAnsi" w:cs="Georgia"/>
        </w:rPr>
        <w:t xml:space="preserve"> or go to the KDHE website</w:t>
      </w:r>
      <w:r w:rsidR="00234EC7" w:rsidRPr="00597392">
        <w:rPr>
          <w:rFonts w:asciiTheme="majorHAnsi" w:hAnsiTheme="majorHAnsi" w:cs="Georgia"/>
        </w:rPr>
        <w:t>.</w:t>
      </w:r>
    </w:p>
    <w:p w:rsidR="00EB5A11" w:rsidRPr="00597392" w:rsidRDefault="00EB5A11" w:rsidP="00234EC7">
      <w:pPr>
        <w:autoSpaceDE w:val="0"/>
        <w:autoSpaceDN w:val="0"/>
        <w:adjustRightInd w:val="0"/>
        <w:rPr>
          <w:rFonts w:asciiTheme="majorHAnsi" w:hAnsiTheme="majorHAnsi" w:cs="Georgia"/>
        </w:rPr>
      </w:pPr>
    </w:p>
    <w:p w:rsidR="00597392" w:rsidRPr="00597392" w:rsidRDefault="00597392" w:rsidP="00234EC7">
      <w:pPr>
        <w:autoSpaceDE w:val="0"/>
        <w:autoSpaceDN w:val="0"/>
        <w:adjustRightInd w:val="0"/>
        <w:rPr>
          <w:rFonts w:asciiTheme="majorHAnsi" w:hAnsiTheme="majorHAnsi" w:cs="Georgia"/>
        </w:rPr>
      </w:pPr>
    </w:p>
    <w:p w:rsidR="00597392" w:rsidRPr="00597392" w:rsidRDefault="00597392" w:rsidP="00234EC7">
      <w:pPr>
        <w:autoSpaceDE w:val="0"/>
        <w:autoSpaceDN w:val="0"/>
        <w:adjustRightInd w:val="0"/>
        <w:rPr>
          <w:rFonts w:asciiTheme="majorHAnsi" w:hAnsiTheme="majorHAnsi" w:cs="Georgia"/>
        </w:rPr>
      </w:pPr>
    </w:p>
    <w:p w:rsidR="00597392" w:rsidRPr="00597392" w:rsidRDefault="00597392" w:rsidP="00234EC7">
      <w:pPr>
        <w:autoSpaceDE w:val="0"/>
        <w:autoSpaceDN w:val="0"/>
        <w:adjustRightInd w:val="0"/>
        <w:rPr>
          <w:rFonts w:asciiTheme="majorHAnsi" w:hAnsiTheme="majorHAnsi" w:cs="Georgia"/>
        </w:rPr>
      </w:pPr>
    </w:p>
    <w:p w:rsidR="00597392" w:rsidRPr="00597392" w:rsidRDefault="00597392" w:rsidP="00234EC7">
      <w:pPr>
        <w:autoSpaceDE w:val="0"/>
        <w:autoSpaceDN w:val="0"/>
        <w:adjustRightInd w:val="0"/>
        <w:rPr>
          <w:rFonts w:asciiTheme="majorHAnsi" w:hAnsiTheme="majorHAnsi" w:cs="Georgia"/>
        </w:rPr>
      </w:pPr>
    </w:p>
    <w:p w:rsidR="00597392" w:rsidRPr="00597392" w:rsidRDefault="00597392" w:rsidP="00234EC7">
      <w:pPr>
        <w:autoSpaceDE w:val="0"/>
        <w:autoSpaceDN w:val="0"/>
        <w:adjustRightInd w:val="0"/>
        <w:rPr>
          <w:rFonts w:asciiTheme="majorHAnsi" w:hAnsiTheme="majorHAnsi" w:cs="Georgia"/>
        </w:rPr>
      </w:pPr>
    </w:p>
    <w:p w:rsidR="00597392" w:rsidRPr="00597392" w:rsidRDefault="00597392" w:rsidP="00234EC7">
      <w:pPr>
        <w:autoSpaceDE w:val="0"/>
        <w:autoSpaceDN w:val="0"/>
        <w:adjustRightInd w:val="0"/>
        <w:rPr>
          <w:rFonts w:asciiTheme="majorHAnsi" w:hAnsiTheme="majorHAnsi" w:cs="Georgia"/>
        </w:rPr>
      </w:pPr>
    </w:p>
    <w:p w:rsidR="00597392" w:rsidRPr="00597392" w:rsidRDefault="00597392" w:rsidP="00234EC7">
      <w:pPr>
        <w:autoSpaceDE w:val="0"/>
        <w:autoSpaceDN w:val="0"/>
        <w:adjustRightInd w:val="0"/>
        <w:rPr>
          <w:rFonts w:asciiTheme="majorHAnsi" w:hAnsiTheme="majorHAnsi" w:cs="Georgia"/>
        </w:rPr>
      </w:pPr>
    </w:p>
    <w:p w:rsidR="00597392" w:rsidRPr="00597392" w:rsidRDefault="00597392" w:rsidP="00234EC7">
      <w:pPr>
        <w:autoSpaceDE w:val="0"/>
        <w:autoSpaceDN w:val="0"/>
        <w:adjustRightInd w:val="0"/>
        <w:rPr>
          <w:rFonts w:asciiTheme="majorHAnsi" w:hAnsiTheme="majorHAnsi" w:cs="Georgia"/>
        </w:rPr>
      </w:pPr>
    </w:p>
    <w:p w:rsidR="00597392" w:rsidRPr="00597392" w:rsidRDefault="00597392" w:rsidP="00234EC7">
      <w:pPr>
        <w:autoSpaceDE w:val="0"/>
        <w:autoSpaceDN w:val="0"/>
        <w:adjustRightInd w:val="0"/>
        <w:rPr>
          <w:rFonts w:asciiTheme="majorHAnsi" w:hAnsiTheme="majorHAnsi" w:cs="Georgia"/>
        </w:rPr>
      </w:pPr>
    </w:p>
    <w:p w:rsidR="00597392" w:rsidRPr="00597392" w:rsidRDefault="00597392" w:rsidP="00234EC7">
      <w:pPr>
        <w:autoSpaceDE w:val="0"/>
        <w:autoSpaceDN w:val="0"/>
        <w:adjustRightInd w:val="0"/>
        <w:rPr>
          <w:rFonts w:asciiTheme="majorHAnsi" w:hAnsiTheme="majorHAnsi" w:cs="Georgia"/>
        </w:rPr>
      </w:pPr>
    </w:p>
    <w:p w:rsidR="00597392" w:rsidRPr="00597392" w:rsidRDefault="00597392" w:rsidP="00234EC7">
      <w:pPr>
        <w:autoSpaceDE w:val="0"/>
        <w:autoSpaceDN w:val="0"/>
        <w:adjustRightInd w:val="0"/>
        <w:rPr>
          <w:rFonts w:asciiTheme="majorHAnsi" w:hAnsiTheme="majorHAnsi" w:cs="Georgia"/>
        </w:rPr>
      </w:pPr>
    </w:p>
    <w:p w:rsidR="00597392" w:rsidRPr="00597392" w:rsidRDefault="00597392" w:rsidP="00234EC7">
      <w:pPr>
        <w:autoSpaceDE w:val="0"/>
        <w:autoSpaceDN w:val="0"/>
        <w:adjustRightInd w:val="0"/>
        <w:rPr>
          <w:rFonts w:asciiTheme="majorHAnsi" w:hAnsiTheme="majorHAnsi" w:cs="Georgia"/>
        </w:rPr>
      </w:pPr>
    </w:p>
    <w:p w:rsidR="00597392" w:rsidRPr="00597392" w:rsidRDefault="00597392" w:rsidP="00234EC7">
      <w:pPr>
        <w:autoSpaceDE w:val="0"/>
        <w:autoSpaceDN w:val="0"/>
        <w:adjustRightInd w:val="0"/>
        <w:rPr>
          <w:rFonts w:asciiTheme="majorHAnsi" w:hAnsiTheme="majorHAnsi" w:cs="Georgia"/>
        </w:rPr>
      </w:pPr>
    </w:p>
    <w:p w:rsidR="00597392" w:rsidRPr="00597392" w:rsidRDefault="00597392" w:rsidP="00234EC7">
      <w:pPr>
        <w:autoSpaceDE w:val="0"/>
        <w:autoSpaceDN w:val="0"/>
        <w:adjustRightInd w:val="0"/>
        <w:rPr>
          <w:rFonts w:asciiTheme="majorHAnsi" w:hAnsiTheme="majorHAnsi" w:cs="Georgia"/>
        </w:rPr>
      </w:pPr>
    </w:p>
    <w:p w:rsidR="00597392" w:rsidRPr="00597392" w:rsidRDefault="00597392" w:rsidP="00234EC7">
      <w:pPr>
        <w:autoSpaceDE w:val="0"/>
        <w:autoSpaceDN w:val="0"/>
        <w:adjustRightInd w:val="0"/>
        <w:rPr>
          <w:rFonts w:asciiTheme="majorHAnsi" w:hAnsiTheme="majorHAnsi" w:cs="Georgia"/>
        </w:rPr>
      </w:pPr>
    </w:p>
    <w:p w:rsidR="00597392" w:rsidRPr="00597392" w:rsidRDefault="00597392" w:rsidP="00234EC7">
      <w:pPr>
        <w:autoSpaceDE w:val="0"/>
        <w:autoSpaceDN w:val="0"/>
        <w:adjustRightInd w:val="0"/>
        <w:rPr>
          <w:rFonts w:asciiTheme="majorHAnsi" w:hAnsiTheme="majorHAnsi" w:cs="Georgia"/>
        </w:rPr>
      </w:pPr>
    </w:p>
    <w:p w:rsidR="00597392" w:rsidRPr="00597392" w:rsidRDefault="00597392" w:rsidP="00234EC7">
      <w:pPr>
        <w:autoSpaceDE w:val="0"/>
        <w:autoSpaceDN w:val="0"/>
        <w:adjustRightInd w:val="0"/>
        <w:rPr>
          <w:rFonts w:asciiTheme="majorHAnsi" w:hAnsiTheme="majorHAnsi" w:cs="Georgia"/>
        </w:rPr>
      </w:pPr>
    </w:p>
    <w:p w:rsidR="00234EC7" w:rsidRPr="00597392" w:rsidRDefault="00234EC7" w:rsidP="00B5664F">
      <w:pPr>
        <w:autoSpaceDE w:val="0"/>
        <w:autoSpaceDN w:val="0"/>
        <w:adjustRightInd w:val="0"/>
        <w:jc w:val="center"/>
        <w:rPr>
          <w:rFonts w:asciiTheme="majorHAnsi" w:hAnsiTheme="majorHAnsi" w:cs="Georgia-Bold"/>
          <w:b/>
          <w:bCs/>
        </w:rPr>
      </w:pPr>
      <w:r w:rsidRPr="00597392">
        <w:rPr>
          <w:rFonts w:asciiTheme="majorHAnsi" w:hAnsiTheme="majorHAnsi" w:cs="Georgia-Bold"/>
          <w:b/>
          <w:bCs/>
        </w:rPr>
        <w:t>Proceed to Step 2</w:t>
      </w:r>
    </w:p>
    <w:p w:rsidR="00CA60A1" w:rsidRPr="00E03E2A" w:rsidRDefault="00CA60A1" w:rsidP="00234EC7">
      <w:pPr>
        <w:autoSpaceDE w:val="0"/>
        <w:autoSpaceDN w:val="0"/>
        <w:adjustRightInd w:val="0"/>
        <w:rPr>
          <w:rFonts w:asciiTheme="majorHAnsi" w:hAnsiTheme="majorHAnsi" w:cs="Georgia-Bold"/>
          <w:b/>
          <w:bCs/>
        </w:rPr>
      </w:pPr>
    </w:p>
    <w:p w:rsidR="00234EC7" w:rsidRPr="00E03E2A" w:rsidRDefault="00234EC7" w:rsidP="00B5664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ajorHAnsi" w:hAnsiTheme="majorHAnsi" w:cs="Georgia"/>
          <w:b/>
          <w:sz w:val="44"/>
          <w:szCs w:val="44"/>
        </w:rPr>
      </w:pPr>
      <w:r w:rsidRPr="00E03E2A">
        <w:rPr>
          <w:rFonts w:asciiTheme="majorHAnsi" w:hAnsiTheme="majorHAnsi" w:cs="Georgia"/>
          <w:b/>
          <w:sz w:val="44"/>
          <w:szCs w:val="44"/>
        </w:rPr>
        <w:t>Step 2-Business Plan</w:t>
      </w:r>
      <w:r w:rsidR="00F8301D" w:rsidRPr="00E03E2A">
        <w:rPr>
          <w:rFonts w:asciiTheme="majorHAnsi" w:hAnsiTheme="majorHAnsi" w:cs="Georgia"/>
          <w:b/>
          <w:sz w:val="44"/>
          <w:szCs w:val="44"/>
        </w:rPr>
        <w:t>/Strategic Plan</w:t>
      </w:r>
    </w:p>
    <w:p w:rsidR="007945DF" w:rsidRDefault="007945DF" w:rsidP="00234EC7">
      <w:pPr>
        <w:autoSpaceDE w:val="0"/>
        <w:autoSpaceDN w:val="0"/>
        <w:adjustRightInd w:val="0"/>
        <w:rPr>
          <w:rFonts w:asciiTheme="majorHAnsi" w:hAnsiTheme="majorHAnsi" w:cs="Georgia"/>
        </w:rPr>
      </w:pPr>
    </w:p>
    <w:p w:rsidR="00234EC7" w:rsidRPr="007945DF" w:rsidRDefault="00234EC7" w:rsidP="00234EC7">
      <w:pPr>
        <w:autoSpaceDE w:val="0"/>
        <w:autoSpaceDN w:val="0"/>
        <w:adjustRightInd w:val="0"/>
        <w:rPr>
          <w:rFonts w:asciiTheme="majorHAnsi" w:hAnsiTheme="majorHAnsi" w:cs="Georgia"/>
        </w:rPr>
      </w:pPr>
      <w:r w:rsidRPr="007945DF">
        <w:rPr>
          <w:rFonts w:asciiTheme="majorHAnsi" w:hAnsiTheme="majorHAnsi" w:cs="Georgia"/>
        </w:rPr>
        <w:t>The purpose of the business plan is to allow an objective analysis of a proposal to</w:t>
      </w:r>
    </w:p>
    <w:p w:rsidR="00234EC7" w:rsidRPr="007945DF" w:rsidRDefault="00234EC7" w:rsidP="00234EC7">
      <w:pPr>
        <w:autoSpaceDE w:val="0"/>
        <w:autoSpaceDN w:val="0"/>
        <w:adjustRightInd w:val="0"/>
        <w:rPr>
          <w:rFonts w:asciiTheme="majorHAnsi" w:hAnsiTheme="majorHAnsi" w:cs="Georgia"/>
        </w:rPr>
      </w:pPr>
      <w:proofErr w:type="gramStart"/>
      <w:r w:rsidRPr="007945DF">
        <w:rPr>
          <w:rFonts w:asciiTheme="majorHAnsi" w:hAnsiTheme="majorHAnsi" w:cs="Georgia"/>
        </w:rPr>
        <w:t>determine</w:t>
      </w:r>
      <w:proofErr w:type="gramEnd"/>
      <w:r w:rsidRPr="007945DF">
        <w:rPr>
          <w:rFonts w:asciiTheme="majorHAnsi" w:hAnsiTheme="majorHAnsi" w:cs="Georgia"/>
        </w:rPr>
        <w:t xml:space="preserve"> if the business is economically viable. The plan should demonstrate</w:t>
      </w:r>
      <w:r w:rsidR="004064A6" w:rsidRPr="007945DF">
        <w:rPr>
          <w:rFonts w:asciiTheme="majorHAnsi" w:hAnsiTheme="majorHAnsi" w:cs="Georgia"/>
        </w:rPr>
        <w:t xml:space="preserve"> the</w:t>
      </w:r>
    </w:p>
    <w:p w:rsidR="00234EC7" w:rsidRPr="007945DF" w:rsidRDefault="00234EC7" w:rsidP="00234EC7">
      <w:pPr>
        <w:autoSpaceDE w:val="0"/>
        <w:autoSpaceDN w:val="0"/>
        <w:adjustRightInd w:val="0"/>
        <w:rPr>
          <w:rFonts w:asciiTheme="majorHAnsi" w:hAnsiTheme="majorHAnsi" w:cs="Georgia"/>
        </w:rPr>
      </w:pPr>
      <w:proofErr w:type="gramStart"/>
      <w:r w:rsidRPr="007945DF">
        <w:rPr>
          <w:rFonts w:asciiTheme="majorHAnsi" w:hAnsiTheme="majorHAnsi" w:cs="Georgia"/>
        </w:rPr>
        <w:t>organization</w:t>
      </w:r>
      <w:r w:rsidR="004064A6" w:rsidRPr="007945DF">
        <w:rPr>
          <w:rFonts w:asciiTheme="majorHAnsi" w:hAnsiTheme="majorHAnsi" w:cs="Georgia"/>
        </w:rPr>
        <w:t>’s</w:t>
      </w:r>
      <w:proofErr w:type="gramEnd"/>
      <w:r w:rsidRPr="007945DF">
        <w:rPr>
          <w:rFonts w:asciiTheme="majorHAnsi" w:hAnsiTheme="majorHAnsi" w:cs="Georgia"/>
        </w:rPr>
        <w:t xml:space="preserve"> credibility, adequate customer potential and financial feasibility.</w:t>
      </w:r>
    </w:p>
    <w:p w:rsidR="00234EC7" w:rsidRPr="007945DF" w:rsidRDefault="00234EC7" w:rsidP="00234EC7">
      <w:pPr>
        <w:autoSpaceDE w:val="0"/>
        <w:autoSpaceDN w:val="0"/>
        <w:adjustRightInd w:val="0"/>
        <w:rPr>
          <w:rFonts w:asciiTheme="majorHAnsi" w:hAnsiTheme="majorHAnsi" w:cs="Georgia"/>
        </w:rPr>
      </w:pPr>
      <w:r w:rsidRPr="007945DF">
        <w:rPr>
          <w:rFonts w:asciiTheme="majorHAnsi" w:hAnsiTheme="majorHAnsi" w:cs="Georgia"/>
        </w:rPr>
        <w:t>The CDDO requires the Business Plan to include the following</w:t>
      </w:r>
      <w:r w:rsidR="004064A6" w:rsidRPr="007945DF">
        <w:rPr>
          <w:rFonts w:asciiTheme="majorHAnsi" w:hAnsiTheme="majorHAnsi" w:cs="Georgia"/>
        </w:rPr>
        <w:t>, at a minimum</w:t>
      </w:r>
      <w:r w:rsidRPr="007945DF">
        <w:rPr>
          <w:rFonts w:asciiTheme="majorHAnsi" w:hAnsiTheme="majorHAnsi" w:cs="Georgia"/>
        </w:rPr>
        <w:t>:</w:t>
      </w:r>
    </w:p>
    <w:p w:rsidR="00234EC7" w:rsidRPr="007945DF" w:rsidRDefault="00234EC7" w:rsidP="004064A6">
      <w:pPr>
        <w:autoSpaceDE w:val="0"/>
        <w:autoSpaceDN w:val="0"/>
        <w:adjustRightInd w:val="0"/>
        <w:ind w:left="720"/>
        <w:rPr>
          <w:rFonts w:asciiTheme="majorHAnsi" w:hAnsiTheme="majorHAnsi" w:cs="Georgia"/>
        </w:rPr>
      </w:pPr>
      <w:r w:rsidRPr="007945DF">
        <w:rPr>
          <w:rFonts w:asciiTheme="majorHAnsi" w:hAnsiTheme="majorHAnsi" w:cs="Georgia"/>
        </w:rPr>
        <w:t xml:space="preserve">1. </w:t>
      </w:r>
      <w:r w:rsidR="005C2F1E" w:rsidRPr="007945DF">
        <w:rPr>
          <w:rFonts w:asciiTheme="majorHAnsi" w:hAnsiTheme="majorHAnsi" w:cs="Georgia"/>
        </w:rPr>
        <w:t>Detailed d</w:t>
      </w:r>
      <w:r w:rsidRPr="007945DF">
        <w:rPr>
          <w:rFonts w:asciiTheme="majorHAnsi" w:hAnsiTheme="majorHAnsi" w:cs="Georgia"/>
        </w:rPr>
        <w:t xml:space="preserve">escription of </w:t>
      </w:r>
      <w:r w:rsidR="005C2F1E" w:rsidRPr="007945DF">
        <w:rPr>
          <w:rFonts w:asciiTheme="majorHAnsi" w:hAnsiTheme="majorHAnsi" w:cs="Georgia"/>
        </w:rPr>
        <w:t>the b</w:t>
      </w:r>
      <w:r w:rsidRPr="007945DF">
        <w:rPr>
          <w:rFonts w:asciiTheme="majorHAnsi" w:hAnsiTheme="majorHAnsi" w:cs="Georgia"/>
        </w:rPr>
        <w:t>usiness</w:t>
      </w:r>
      <w:r w:rsidR="005C2F1E" w:rsidRPr="007945DF">
        <w:rPr>
          <w:rFonts w:asciiTheme="majorHAnsi" w:hAnsiTheme="majorHAnsi" w:cs="Georgia"/>
        </w:rPr>
        <w:t xml:space="preserve"> and should include:</w:t>
      </w:r>
    </w:p>
    <w:p w:rsidR="00234EC7" w:rsidRPr="007945DF" w:rsidRDefault="00234EC7" w:rsidP="004064A6">
      <w:pPr>
        <w:autoSpaceDE w:val="0"/>
        <w:autoSpaceDN w:val="0"/>
        <w:adjustRightInd w:val="0"/>
        <w:ind w:left="1440"/>
        <w:rPr>
          <w:rFonts w:asciiTheme="majorHAnsi" w:hAnsiTheme="majorHAnsi" w:cs="Georgia"/>
        </w:rPr>
      </w:pPr>
      <w:r w:rsidRPr="007945DF">
        <w:rPr>
          <w:rFonts w:asciiTheme="majorHAnsi" w:hAnsiTheme="majorHAnsi" w:cs="Georgia"/>
        </w:rPr>
        <w:t>A) Mission statement</w:t>
      </w:r>
    </w:p>
    <w:p w:rsidR="00234EC7" w:rsidRPr="007945DF" w:rsidRDefault="00234EC7" w:rsidP="004064A6">
      <w:pPr>
        <w:autoSpaceDE w:val="0"/>
        <w:autoSpaceDN w:val="0"/>
        <w:adjustRightInd w:val="0"/>
        <w:ind w:left="1440"/>
        <w:rPr>
          <w:rFonts w:asciiTheme="majorHAnsi" w:hAnsiTheme="majorHAnsi" w:cs="Georgia"/>
        </w:rPr>
      </w:pPr>
      <w:r w:rsidRPr="007945DF">
        <w:rPr>
          <w:rFonts w:asciiTheme="majorHAnsi" w:hAnsiTheme="majorHAnsi" w:cs="Georgia"/>
        </w:rPr>
        <w:t>B) Purpose</w:t>
      </w:r>
    </w:p>
    <w:p w:rsidR="00234EC7" w:rsidRPr="007945DF" w:rsidRDefault="00234EC7" w:rsidP="004064A6">
      <w:pPr>
        <w:autoSpaceDE w:val="0"/>
        <w:autoSpaceDN w:val="0"/>
        <w:adjustRightInd w:val="0"/>
        <w:ind w:left="1440"/>
        <w:rPr>
          <w:rFonts w:asciiTheme="majorHAnsi" w:hAnsiTheme="majorHAnsi" w:cs="Georgia"/>
        </w:rPr>
      </w:pPr>
      <w:r w:rsidRPr="007945DF">
        <w:rPr>
          <w:rFonts w:asciiTheme="majorHAnsi" w:hAnsiTheme="majorHAnsi" w:cs="Georgia"/>
        </w:rPr>
        <w:t>C) Sites(s) - where services will be provided</w:t>
      </w:r>
    </w:p>
    <w:p w:rsidR="00234EC7" w:rsidRPr="007945DF" w:rsidRDefault="005C2F1E" w:rsidP="004064A6">
      <w:pPr>
        <w:autoSpaceDE w:val="0"/>
        <w:autoSpaceDN w:val="0"/>
        <w:adjustRightInd w:val="0"/>
        <w:ind w:left="1440"/>
        <w:rPr>
          <w:rFonts w:asciiTheme="majorHAnsi" w:hAnsiTheme="majorHAnsi" w:cs="Georgia"/>
        </w:rPr>
      </w:pPr>
      <w:r w:rsidRPr="007945DF">
        <w:rPr>
          <w:rFonts w:asciiTheme="majorHAnsi" w:hAnsiTheme="majorHAnsi" w:cs="Georgia"/>
        </w:rPr>
        <w:t xml:space="preserve">D) Services to be </w:t>
      </w:r>
      <w:r w:rsidR="00234EC7" w:rsidRPr="007945DF">
        <w:rPr>
          <w:rFonts w:asciiTheme="majorHAnsi" w:hAnsiTheme="majorHAnsi" w:cs="Georgia"/>
        </w:rPr>
        <w:t>provided</w:t>
      </w:r>
    </w:p>
    <w:p w:rsidR="003E718B" w:rsidRPr="007945DF" w:rsidRDefault="003E718B" w:rsidP="004064A6">
      <w:pPr>
        <w:autoSpaceDE w:val="0"/>
        <w:autoSpaceDN w:val="0"/>
        <w:adjustRightInd w:val="0"/>
        <w:ind w:left="1440"/>
        <w:rPr>
          <w:rFonts w:asciiTheme="majorHAnsi" w:hAnsiTheme="majorHAnsi" w:cs="Georgia"/>
        </w:rPr>
      </w:pPr>
      <w:r w:rsidRPr="007945DF">
        <w:rPr>
          <w:rFonts w:asciiTheme="majorHAnsi" w:hAnsiTheme="majorHAnsi" w:cs="Georgia"/>
        </w:rPr>
        <w:t>E) Organizational Chart</w:t>
      </w:r>
    </w:p>
    <w:p w:rsidR="00234EC7" w:rsidRPr="007945DF" w:rsidRDefault="00234EC7" w:rsidP="004064A6">
      <w:pPr>
        <w:autoSpaceDE w:val="0"/>
        <w:autoSpaceDN w:val="0"/>
        <w:adjustRightInd w:val="0"/>
        <w:ind w:left="720"/>
        <w:rPr>
          <w:rFonts w:asciiTheme="majorHAnsi" w:hAnsiTheme="majorHAnsi" w:cs="Georgia"/>
        </w:rPr>
      </w:pPr>
      <w:r w:rsidRPr="007945DF">
        <w:rPr>
          <w:rFonts w:asciiTheme="majorHAnsi" w:hAnsiTheme="majorHAnsi" w:cs="Georgia"/>
        </w:rPr>
        <w:t>2. Target area</w:t>
      </w:r>
    </w:p>
    <w:p w:rsidR="00234EC7" w:rsidRPr="007945DF" w:rsidRDefault="00234EC7" w:rsidP="004064A6">
      <w:pPr>
        <w:autoSpaceDE w:val="0"/>
        <w:autoSpaceDN w:val="0"/>
        <w:adjustRightInd w:val="0"/>
        <w:ind w:left="720"/>
        <w:rPr>
          <w:rFonts w:asciiTheme="majorHAnsi" w:hAnsiTheme="majorHAnsi" w:cs="Georgia"/>
        </w:rPr>
      </w:pPr>
      <w:r w:rsidRPr="007945DF">
        <w:rPr>
          <w:rFonts w:asciiTheme="majorHAnsi" w:hAnsiTheme="majorHAnsi" w:cs="Georgia"/>
        </w:rPr>
        <w:t>3. Management</w:t>
      </w:r>
    </w:p>
    <w:p w:rsidR="00234EC7" w:rsidRPr="007945DF" w:rsidRDefault="00234EC7" w:rsidP="004064A6">
      <w:pPr>
        <w:autoSpaceDE w:val="0"/>
        <w:autoSpaceDN w:val="0"/>
        <w:adjustRightInd w:val="0"/>
        <w:ind w:left="720"/>
        <w:rPr>
          <w:rFonts w:asciiTheme="majorHAnsi" w:hAnsiTheme="majorHAnsi" w:cs="Georgia"/>
        </w:rPr>
      </w:pPr>
      <w:r w:rsidRPr="007945DF">
        <w:rPr>
          <w:rFonts w:asciiTheme="majorHAnsi" w:hAnsiTheme="majorHAnsi" w:cs="Georgia"/>
        </w:rPr>
        <w:t>4. Future Plan</w:t>
      </w:r>
    </w:p>
    <w:p w:rsidR="00234EC7" w:rsidRPr="007945DF" w:rsidRDefault="00234EC7" w:rsidP="004064A6">
      <w:pPr>
        <w:autoSpaceDE w:val="0"/>
        <w:autoSpaceDN w:val="0"/>
        <w:adjustRightInd w:val="0"/>
        <w:ind w:left="720"/>
        <w:rPr>
          <w:rFonts w:asciiTheme="majorHAnsi" w:hAnsiTheme="majorHAnsi" w:cs="Georgia"/>
        </w:rPr>
      </w:pPr>
      <w:r w:rsidRPr="007945DF">
        <w:rPr>
          <w:rFonts w:asciiTheme="majorHAnsi" w:hAnsiTheme="majorHAnsi" w:cs="Georgia"/>
        </w:rPr>
        <w:t>5. Financial Plan</w:t>
      </w:r>
    </w:p>
    <w:p w:rsidR="00234EC7" w:rsidRPr="007945DF" w:rsidRDefault="00234EC7" w:rsidP="004064A6">
      <w:pPr>
        <w:autoSpaceDE w:val="0"/>
        <w:autoSpaceDN w:val="0"/>
        <w:adjustRightInd w:val="0"/>
        <w:ind w:left="1440"/>
        <w:rPr>
          <w:rFonts w:asciiTheme="majorHAnsi" w:hAnsiTheme="majorHAnsi" w:cs="Georgia"/>
        </w:rPr>
      </w:pPr>
      <w:r w:rsidRPr="007945DF">
        <w:rPr>
          <w:rFonts w:asciiTheme="majorHAnsi" w:hAnsiTheme="majorHAnsi" w:cs="Georgia"/>
        </w:rPr>
        <w:t>A) Working Capital</w:t>
      </w:r>
    </w:p>
    <w:p w:rsidR="00927473" w:rsidRPr="007945DF" w:rsidRDefault="00927473" w:rsidP="004064A6">
      <w:pPr>
        <w:autoSpaceDE w:val="0"/>
        <w:autoSpaceDN w:val="0"/>
        <w:adjustRightInd w:val="0"/>
        <w:ind w:left="1440"/>
        <w:rPr>
          <w:rFonts w:asciiTheme="majorHAnsi" w:hAnsiTheme="majorHAnsi" w:cs="Georgia"/>
        </w:rPr>
      </w:pPr>
    </w:p>
    <w:p w:rsidR="00234EC7" w:rsidRPr="007945DF" w:rsidRDefault="00234EC7" w:rsidP="00234EC7">
      <w:pPr>
        <w:autoSpaceDE w:val="0"/>
        <w:autoSpaceDN w:val="0"/>
        <w:adjustRightInd w:val="0"/>
        <w:rPr>
          <w:rFonts w:asciiTheme="majorHAnsi" w:hAnsiTheme="majorHAnsi" w:cs="Georgia"/>
        </w:rPr>
      </w:pPr>
      <w:r w:rsidRPr="007945DF">
        <w:rPr>
          <w:rFonts w:asciiTheme="majorHAnsi" w:hAnsiTheme="majorHAnsi" w:cs="Georgia"/>
        </w:rPr>
        <w:t>More assistance can be obtained by contacting:</w:t>
      </w:r>
    </w:p>
    <w:p w:rsidR="00927473" w:rsidRPr="007945DF" w:rsidRDefault="00927473" w:rsidP="00234EC7">
      <w:pPr>
        <w:autoSpaceDE w:val="0"/>
        <w:autoSpaceDN w:val="0"/>
        <w:adjustRightInd w:val="0"/>
        <w:rPr>
          <w:rFonts w:asciiTheme="majorHAnsi" w:hAnsiTheme="majorHAnsi" w:cs="Georgia"/>
        </w:rPr>
      </w:pPr>
    </w:p>
    <w:p w:rsidR="00234EC7" w:rsidRPr="007945DF" w:rsidRDefault="00234EC7" w:rsidP="00234EC7">
      <w:pPr>
        <w:autoSpaceDE w:val="0"/>
        <w:autoSpaceDN w:val="0"/>
        <w:adjustRightInd w:val="0"/>
        <w:rPr>
          <w:rFonts w:asciiTheme="majorHAnsi" w:hAnsiTheme="majorHAnsi" w:cs="Georgia"/>
        </w:rPr>
      </w:pPr>
      <w:r w:rsidRPr="007945DF">
        <w:rPr>
          <w:rFonts w:asciiTheme="majorHAnsi" w:hAnsiTheme="majorHAnsi" w:cs="Georgia"/>
        </w:rPr>
        <w:t>Small Business Administration</w:t>
      </w:r>
      <w:r w:rsidR="00927473" w:rsidRPr="007945DF">
        <w:rPr>
          <w:rFonts w:asciiTheme="majorHAnsi" w:hAnsiTheme="majorHAnsi" w:cs="Georgia"/>
        </w:rPr>
        <w:tab/>
      </w:r>
      <w:r w:rsidR="00927473" w:rsidRPr="007945DF">
        <w:rPr>
          <w:rFonts w:asciiTheme="majorHAnsi" w:hAnsiTheme="majorHAnsi" w:cs="Georgia"/>
        </w:rPr>
        <w:tab/>
      </w:r>
      <w:r w:rsidR="00927473" w:rsidRPr="007945DF">
        <w:rPr>
          <w:rFonts w:asciiTheme="majorHAnsi" w:hAnsiTheme="majorHAnsi" w:cs="Georgia"/>
        </w:rPr>
        <w:tab/>
      </w:r>
    </w:p>
    <w:p w:rsidR="00234EC7" w:rsidRPr="007945DF" w:rsidRDefault="00DD79C8" w:rsidP="00234EC7">
      <w:pPr>
        <w:autoSpaceDE w:val="0"/>
        <w:autoSpaceDN w:val="0"/>
        <w:adjustRightInd w:val="0"/>
        <w:rPr>
          <w:rFonts w:asciiTheme="majorHAnsi" w:hAnsiTheme="majorHAnsi" w:cs="Georgia"/>
        </w:rPr>
      </w:pPr>
      <w:r w:rsidRPr="007945DF">
        <w:rPr>
          <w:rFonts w:asciiTheme="majorHAnsi" w:hAnsiTheme="majorHAnsi" w:cs="Georgia"/>
        </w:rPr>
        <w:t>1000 Walnut Suite 500</w:t>
      </w:r>
    </w:p>
    <w:p w:rsidR="00234EC7" w:rsidRPr="007945DF" w:rsidRDefault="00DD79C8" w:rsidP="00234EC7">
      <w:pPr>
        <w:autoSpaceDE w:val="0"/>
        <w:autoSpaceDN w:val="0"/>
        <w:adjustRightInd w:val="0"/>
        <w:rPr>
          <w:rFonts w:asciiTheme="majorHAnsi" w:hAnsiTheme="majorHAnsi" w:cs="Georgia"/>
        </w:rPr>
      </w:pPr>
      <w:r w:rsidRPr="007945DF">
        <w:rPr>
          <w:rFonts w:asciiTheme="majorHAnsi" w:hAnsiTheme="majorHAnsi" w:cs="Georgia"/>
        </w:rPr>
        <w:t>Kansas City, MO 64106</w:t>
      </w:r>
    </w:p>
    <w:p w:rsidR="00DD79C8" w:rsidRPr="007945DF" w:rsidRDefault="00DD79C8" w:rsidP="00234EC7">
      <w:pPr>
        <w:autoSpaceDE w:val="0"/>
        <w:autoSpaceDN w:val="0"/>
        <w:adjustRightInd w:val="0"/>
        <w:rPr>
          <w:rFonts w:asciiTheme="majorHAnsi" w:hAnsiTheme="majorHAnsi" w:cs="Georgia"/>
        </w:rPr>
      </w:pPr>
      <w:r w:rsidRPr="007945DF">
        <w:rPr>
          <w:rFonts w:asciiTheme="majorHAnsi" w:hAnsiTheme="majorHAnsi" w:cs="Georgia"/>
        </w:rPr>
        <w:t>816-426-4900</w:t>
      </w:r>
    </w:p>
    <w:p w:rsidR="00927473" w:rsidRPr="007945DF" w:rsidRDefault="00A77049" w:rsidP="00234EC7">
      <w:pPr>
        <w:autoSpaceDE w:val="0"/>
        <w:autoSpaceDN w:val="0"/>
        <w:adjustRightInd w:val="0"/>
        <w:rPr>
          <w:rFonts w:asciiTheme="majorHAnsi" w:hAnsiTheme="majorHAnsi" w:cs="Georgia"/>
        </w:rPr>
      </w:pPr>
      <w:hyperlink r:id="rId12" w:history="1">
        <w:r w:rsidR="00DD79C8" w:rsidRPr="007945DF">
          <w:rPr>
            <w:rStyle w:val="Hyperlink"/>
            <w:rFonts w:asciiTheme="majorHAnsi" w:hAnsiTheme="majorHAnsi" w:cs="Georgia"/>
            <w:color w:val="auto"/>
            <w:u w:val="none"/>
          </w:rPr>
          <w:t>https://www.sba.gov</w:t>
        </w:r>
      </w:hyperlink>
    </w:p>
    <w:p w:rsidR="00DD79C8" w:rsidRPr="007945DF" w:rsidRDefault="00DD79C8" w:rsidP="00234EC7">
      <w:pPr>
        <w:autoSpaceDE w:val="0"/>
        <w:autoSpaceDN w:val="0"/>
        <w:adjustRightInd w:val="0"/>
        <w:rPr>
          <w:rFonts w:asciiTheme="majorHAnsi" w:hAnsiTheme="majorHAnsi" w:cs="Georgia"/>
        </w:rPr>
      </w:pPr>
    </w:p>
    <w:p w:rsidR="00E53CFB" w:rsidRPr="007945DF" w:rsidRDefault="00E53CFB" w:rsidP="00234EC7">
      <w:pPr>
        <w:autoSpaceDE w:val="0"/>
        <w:autoSpaceDN w:val="0"/>
        <w:adjustRightInd w:val="0"/>
        <w:rPr>
          <w:rFonts w:asciiTheme="majorHAnsi" w:hAnsiTheme="majorHAnsi"/>
        </w:rPr>
      </w:pPr>
      <w:r w:rsidRPr="007945DF">
        <w:rPr>
          <w:rFonts w:asciiTheme="majorHAnsi" w:hAnsiTheme="majorHAnsi"/>
        </w:rPr>
        <w:t>Wichita State University</w:t>
      </w:r>
      <w:r w:rsidRPr="007945DF">
        <w:rPr>
          <w:rFonts w:asciiTheme="majorHAnsi" w:hAnsiTheme="majorHAnsi"/>
        </w:rPr>
        <w:br/>
        <w:t>Kansas Small Business Development Center</w:t>
      </w:r>
    </w:p>
    <w:p w:rsidR="00927473" w:rsidRPr="007945DF" w:rsidRDefault="007249A0" w:rsidP="00234EC7">
      <w:pPr>
        <w:autoSpaceDE w:val="0"/>
        <w:autoSpaceDN w:val="0"/>
        <w:adjustRightInd w:val="0"/>
        <w:rPr>
          <w:rFonts w:asciiTheme="majorHAnsi" w:hAnsiTheme="majorHAnsi"/>
        </w:rPr>
      </w:pPr>
      <w:r w:rsidRPr="007945DF">
        <w:rPr>
          <w:rFonts w:asciiTheme="majorHAnsi" w:hAnsiTheme="majorHAnsi"/>
        </w:rPr>
        <w:t>WSU Metropolitan Complex</w:t>
      </w:r>
      <w:r w:rsidRPr="007945DF">
        <w:rPr>
          <w:rFonts w:asciiTheme="majorHAnsi" w:hAnsiTheme="majorHAnsi"/>
        </w:rPr>
        <w:br/>
        <w:t>5015 East 29th Street North</w:t>
      </w:r>
      <w:r w:rsidRPr="007945DF">
        <w:rPr>
          <w:rFonts w:asciiTheme="majorHAnsi" w:hAnsiTheme="majorHAnsi"/>
        </w:rPr>
        <w:br/>
        <w:t>29th Street &amp; Oliver, Entrance B</w:t>
      </w:r>
    </w:p>
    <w:p w:rsidR="00811C51" w:rsidRPr="007945DF" w:rsidRDefault="006375E4" w:rsidP="00811C51">
      <w:pPr>
        <w:autoSpaceDE w:val="0"/>
        <w:autoSpaceDN w:val="0"/>
        <w:adjustRightInd w:val="0"/>
        <w:rPr>
          <w:rFonts w:asciiTheme="majorHAnsi" w:hAnsiTheme="majorHAnsi"/>
        </w:rPr>
      </w:pPr>
      <w:r w:rsidRPr="007945DF">
        <w:rPr>
          <w:rFonts w:asciiTheme="majorHAnsi" w:hAnsiTheme="majorHAnsi"/>
        </w:rPr>
        <w:t xml:space="preserve">Wichita, KS </w:t>
      </w:r>
    </w:p>
    <w:p w:rsidR="00D8789D" w:rsidRPr="007945DF" w:rsidRDefault="00D8789D" w:rsidP="00811C51">
      <w:pPr>
        <w:autoSpaceDE w:val="0"/>
        <w:autoSpaceDN w:val="0"/>
        <w:adjustRightInd w:val="0"/>
        <w:rPr>
          <w:rFonts w:asciiTheme="majorHAnsi" w:hAnsiTheme="majorHAnsi"/>
        </w:rPr>
      </w:pPr>
      <w:r w:rsidRPr="007945DF">
        <w:rPr>
          <w:rFonts w:asciiTheme="majorHAnsi" w:hAnsiTheme="majorHAnsi"/>
        </w:rPr>
        <w:t>316-978-3258</w:t>
      </w:r>
    </w:p>
    <w:p w:rsidR="00B00208" w:rsidRPr="007945DF" w:rsidRDefault="00B00208" w:rsidP="00811C51">
      <w:pPr>
        <w:autoSpaceDE w:val="0"/>
        <w:autoSpaceDN w:val="0"/>
        <w:adjustRightInd w:val="0"/>
        <w:rPr>
          <w:rFonts w:asciiTheme="majorHAnsi" w:hAnsiTheme="majorHAnsi"/>
        </w:rPr>
      </w:pPr>
    </w:p>
    <w:p w:rsidR="00F8301D" w:rsidRPr="007945DF" w:rsidRDefault="00F8301D" w:rsidP="00811C51">
      <w:pPr>
        <w:autoSpaceDE w:val="0"/>
        <w:autoSpaceDN w:val="0"/>
        <w:adjustRightInd w:val="0"/>
        <w:rPr>
          <w:rFonts w:asciiTheme="majorHAnsi" w:hAnsiTheme="majorHAnsi"/>
        </w:rPr>
      </w:pPr>
      <w:r w:rsidRPr="007945DF">
        <w:rPr>
          <w:rFonts w:asciiTheme="majorHAnsi" w:hAnsiTheme="majorHAnsi"/>
        </w:rPr>
        <w:t>Mailing Address:</w:t>
      </w:r>
    </w:p>
    <w:p w:rsidR="00F8301D" w:rsidRPr="007945DF" w:rsidRDefault="00F8301D" w:rsidP="00811C51">
      <w:pPr>
        <w:autoSpaceDE w:val="0"/>
        <w:autoSpaceDN w:val="0"/>
        <w:adjustRightInd w:val="0"/>
        <w:rPr>
          <w:rFonts w:asciiTheme="majorHAnsi" w:hAnsiTheme="majorHAnsi"/>
        </w:rPr>
      </w:pPr>
      <w:r w:rsidRPr="007945DF">
        <w:rPr>
          <w:rFonts w:asciiTheme="majorHAnsi" w:hAnsiTheme="majorHAnsi"/>
        </w:rPr>
        <w:t>1845 N Fairmount Campus Box 148</w:t>
      </w:r>
    </w:p>
    <w:p w:rsidR="00F8301D" w:rsidRPr="007945DF" w:rsidRDefault="00F8301D" w:rsidP="00811C51">
      <w:pPr>
        <w:autoSpaceDE w:val="0"/>
        <w:autoSpaceDN w:val="0"/>
        <w:adjustRightInd w:val="0"/>
        <w:rPr>
          <w:rFonts w:asciiTheme="majorHAnsi" w:hAnsiTheme="majorHAnsi"/>
        </w:rPr>
      </w:pPr>
      <w:r w:rsidRPr="007945DF">
        <w:rPr>
          <w:rFonts w:asciiTheme="majorHAnsi" w:hAnsiTheme="majorHAnsi"/>
        </w:rPr>
        <w:t>Wichita, KS 67260</w:t>
      </w:r>
    </w:p>
    <w:p w:rsidR="00F8301D" w:rsidRPr="007945DF" w:rsidRDefault="00D8789D" w:rsidP="00811C51">
      <w:pPr>
        <w:autoSpaceDE w:val="0"/>
        <w:autoSpaceDN w:val="0"/>
        <w:adjustRightInd w:val="0"/>
        <w:rPr>
          <w:rFonts w:asciiTheme="majorHAnsi" w:hAnsiTheme="majorHAnsi"/>
        </w:rPr>
      </w:pPr>
      <w:r w:rsidRPr="007945DF">
        <w:rPr>
          <w:rFonts w:asciiTheme="majorHAnsi" w:hAnsiTheme="majorHAnsi"/>
        </w:rPr>
        <w:t>316-978-3456</w:t>
      </w:r>
    </w:p>
    <w:p w:rsidR="00D8789D" w:rsidRPr="007945DF" w:rsidRDefault="00D8789D" w:rsidP="00811C51">
      <w:pPr>
        <w:autoSpaceDE w:val="0"/>
        <w:autoSpaceDN w:val="0"/>
        <w:adjustRightInd w:val="0"/>
        <w:rPr>
          <w:rFonts w:asciiTheme="majorHAnsi" w:hAnsiTheme="majorHAnsi"/>
        </w:rPr>
      </w:pPr>
    </w:p>
    <w:p w:rsidR="00811C51" w:rsidRPr="007945DF" w:rsidRDefault="00811C51" w:rsidP="00811C51">
      <w:pPr>
        <w:autoSpaceDE w:val="0"/>
        <w:autoSpaceDN w:val="0"/>
        <w:adjustRightInd w:val="0"/>
        <w:rPr>
          <w:rFonts w:asciiTheme="majorHAnsi" w:hAnsiTheme="majorHAnsi"/>
          <w:bCs/>
        </w:rPr>
      </w:pPr>
      <w:r w:rsidRPr="007945DF">
        <w:rPr>
          <w:rFonts w:asciiTheme="majorHAnsi" w:hAnsiTheme="majorHAnsi"/>
          <w:bCs/>
        </w:rPr>
        <w:t xml:space="preserve">Contacts: </w:t>
      </w:r>
    </w:p>
    <w:p w:rsidR="00811C51" w:rsidRPr="007945DF" w:rsidRDefault="00811C51" w:rsidP="00811C51">
      <w:pPr>
        <w:autoSpaceDE w:val="0"/>
        <w:autoSpaceDN w:val="0"/>
        <w:adjustRightInd w:val="0"/>
        <w:rPr>
          <w:rFonts w:asciiTheme="majorHAnsi" w:hAnsiTheme="majorHAnsi"/>
        </w:rPr>
      </w:pPr>
      <w:r w:rsidRPr="007945DF">
        <w:rPr>
          <w:rFonts w:asciiTheme="majorHAnsi" w:hAnsiTheme="majorHAnsi"/>
          <w:bCs/>
        </w:rPr>
        <w:t xml:space="preserve">Phone:  </w:t>
      </w:r>
      <w:r w:rsidRPr="007945DF">
        <w:rPr>
          <w:rFonts w:asciiTheme="majorHAnsi" w:hAnsiTheme="majorHAnsi"/>
        </w:rPr>
        <w:t xml:space="preserve">(316) 978-3193 </w:t>
      </w:r>
      <w:r w:rsidRPr="007945DF">
        <w:rPr>
          <w:rFonts w:asciiTheme="majorHAnsi" w:hAnsiTheme="majorHAnsi"/>
        </w:rPr>
        <w:br/>
        <w:t>Fax:      (316) 978-3647</w:t>
      </w:r>
      <w:r w:rsidRPr="007945DF">
        <w:rPr>
          <w:rFonts w:asciiTheme="majorHAnsi" w:hAnsiTheme="majorHAnsi"/>
        </w:rPr>
        <w:br/>
        <w:t xml:space="preserve">Email:   </w:t>
      </w:r>
      <w:hyperlink r:id="rId13" w:history="1">
        <w:r w:rsidRPr="007945DF">
          <w:rPr>
            <w:rStyle w:val="Hyperlink"/>
            <w:rFonts w:asciiTheme="majorHAnsi" w:hAnsiTheme="majorHAnsi"/>
            <w:color w:val="auto"/>
            <w:u w:val="none"/>
          </w:rPr>
          <w:t>ksbdc@wichita.edu</w:t>
        </w:r>
      </w:hyperlink>
      <w:r w:rsidRPr="007945DF">
        <w:rPr>
          <w:rFonts w:asciiTheme="majorHAnsi" w:hAnsiTheme="majorHAnsi"/>
        </w:rPr>
        <w:t xml:space="preserve"> </w:t>
      </w:r>
    </w:p>
    <w:p w:rsidR="00811C51" w:rsidRPr="007945DF" w:rsidRDefault="00811C51" w:rsidP="00811C51">
      <w:pPr>
        <w:autoSpaceDE w:val="0"/>
        <w:autoSpaceDN w:val="0"/>
        <w:adjustRightInd w:val="0"/>
        <w:rPr>
          <w:rFonts w:asciiTheme="majorHAnsi" w:hAnsiTheme="majorHAnsi"/>
        </w:rPr>
      </w:pPr>
      <w:r w:rsidRPr="007945DF">
        <w:rPr>
          <w:rFonts w:asciiTheme="majorHAnsi" w:hAnsiTheme="majorHAnsi"/>
        </w:rPr>
        <w:t xml:space="preserve">Website:  </w:t>
      </w:r>
      <w:hyperlink r:id="rId14" w:history="1">
        <w:r w:rsidR="003D5304" w:rsidRPr="007945DF">
          <w:rPr>
            <w:rStyle w:val="Hyperlink"/>
            <w:rFonts w:asciiTheme="majorHAnsi" w:hAnsiTheme="majorHAnsi"/>
            <w:color w:val="auto"/>
            <w:u w:val="none"/>
          </w:rPr>
          <w:t>http://webs.wichita.edu/?u=ksbdc&amp;p</w:t>
        </w:r>
      </w:hyperlink>
      <w:r w:rsidR="003D5304" w:rsidRPr="007945DF">
        <w:rPr>
          <w:rFonts w:asciiTheme="majorHAnsi" w:hAnsiTheme="majorHAnsi"/>
        </w:rPr>
        <w:t>=</w:t>
      </w:r>
    </w:p>
    <w:p w:rsidR="003D5304" w:rsidRPr="007945DF" w:rsidRDefault="003D5304" w:rsidP="00811C51">
      <w:pPr>
        <w:autoSpaceDE w:val="0"/>
        <w:autoSpaceDN w:val="0"/>
        <w:adjustRightInd w:val="0"/>
        <w:rPr>
          <w:rFonts w:asciiTheme="majorHAnsi" w:hAnsiTheme="majorHAnsi"/>
        </w:rPr>
      </w:pPr>
    </w:p>
    <w:p w:rsidR="006375E4" w:rsidRPr="007945DF" w:rsidRDefault="006D2DC5" w:rsidP="006D2DC5">
      <w:pPr>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Georgia"/>
        </w:rPr>
      </w:pPr>
      <w:r w:rsidRPr="007945DF">
        <w:rPr>
          <w:rFonts w:asciiTheme="majorHAnsi" w:hAnsiTheme="majorHAnsi" w:cs="Georgia"/>
        </w:rPr>
        <w:lastRenderedPageBreak/>
        <w:t>Upon completion of your business plan, if you have not already met with the CDDO, you m</w:t>
      </w:r>
      <w:r w:rsidR="00D05593" w:rsidRPr="007945DF">
        <w:rPr>
          <w:rFonts w:asciiTheme="majorHAnsi" w:hAnsiTheme="majorHAnsi" w:cs="Georgia"/>
        </w:rPr>
        <w:t>ay wish to do so</w:t>
      </w:r>
      <w:r w:rsidR="009F4FBE" w:rsidRPr="007945DF">
        <w:rPr>
          <w:rFonts w:asciiTheme="majorHAnsi" w:hAnsiTheme="majorHAnsi" w:cs="Georgia"/>
        </w:rPr>
        <w:t xml:space="preserve"> at this point</w:t>
      </w:r>
      <w:r w:rsidR="00D05593" w:rsidRPr="007945DF">
        <w:rPr>
          <w:rFonts w:asciiTheme="majorHAnsi" w:hAnsiTheme="majorHAnsi" w:cs="Georgia"/>
        </w:rPr>
        <w:t xml:space="preserve">.  You </w:t>
      </w:r>
      <w:r w:rsidR="009F4FBE" w:rsidRPr="007945DF">
        <w:rPr>
          <w:rFonts w:asciiTheme="majorHAnsi" w:hAnsiTheme="majorHAnsi" w:cs="Georgia"/>
        </w:rPr>
        <w:t xml:space="preserve">may wish </w:t>
      </w:r>
      <w:r w:rsidR="00D05593" w:rsidRPr="007945DF">
        <w:rPr>
          <w:rFonts w:asciiTheme="majorHAnsi" w:hAnsiTheme="majorHAnsi" w:cs="Georgia"/>
        </w:rPr>
        <w:t xml:space="preserve">to request </w:t>
      </w:r>
      <w:r w:rsidR="009F4FBE" w:rsidRPr="007945DF">
        <w:rPr>
          <w:rFonts w:asciiTheme="majorHAnsi" w:hAnsiTheme="majorHAnsi" w:cs="Georgia"/>
        </w:rPr>
        <w:t xml:space="preserve">a copy of </w:t>
      </w:r>
      <w:r w:rsidR="00D05593" w:rsidRPr="007945DF">
        <w:rPr>
          <w:rFonts w:asciiTheme="majorHAnsi" w:hAnsiTheme="majorHAnsi" w:cs="Georgia"/>
        </w:rPr>
        <w:t xml:space="preserve">the Affiliation Agreement </w:t>
      </w:r>
      <w:r w:rsidR="009F4FBE" w:rsidRPr="007945DF">
        <w:rPr>
          <w:rFonts w:asciiTheme="majorHAnsi" w:hAnsiTheme="majorHAnsi" w:cs="Georgia"/>
        </w:rPr>
        <w:t xml:space="preserve">at this point to review </w:t>
      </w:r>
      <w:r w:rsidR="00D05593" w:rsidRPr="007945DF">
        <w:rPr>
          <w:rFonts w:asciiTheme="majorHAnsi" w:hAnsiTheme="majorHAnsi" w:cs="Georgia"/>
        </w:rPr>
        <w:t>as you proceed through the process of fulfilling your requirements.</w:t>
      </w:r>
    </w:p>
    <w:p w:rsidR="002F7BD3" w:rsidRPr="007945DF" w:rsidRDefault="002F7BD3" w:rsidP="006D2DC5">
      <w:pPr>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Georgia"/>
        </w:rPr>
      </w:pPr>
      <w:r w:rsidRPr="007945DF">
        <w:rPr>
          <w:rFonts w:asciiTheme="majorHAnsi" w:hAnsiTheme="majorHAnsi" w:cs="Georgia"/>
        </w:rPr>
        <w:t xml:space="preserve">*** Please note a business plan may be waived if the interested party has been in business for several years. </w:t>
      </w:r>
    </w:p>
    <w:p w:rsidR="00597392" w:rsidRDefault="00597392" w:rsidP="00D348E2">
      <w:pPr>
        <w:autoSpaceDE w:val="0"/>
        <w:autoSpaceDN w:val="0"/>
        <w:adjustRightInd w:val="0"/>
        <w:jc w:val="center"/>
        <w:rPr>
          <w:rFonts w:asciiTheme="majorHAnsi" w:hAnsiTheme="majorHAnsi" w:cs="Georgia-Bold"/>
          <w:b/>
          <w:bCs/>
        </w:rPr>
      </w:pPr>
    </w:p>
    <w:p w:rsidR="00234EC7" w:rsidRPr="007945DF" w:rsidRDefault="00234EC7" w:rsidP="00D348E2">
      <w:pPr>
        <w:autoSpaceDE w:val="0"/>
        <w:autoSpaceDN w:val="0"/>
        <w:adjustRightInd w:val="0"/>
        <w:jc w:val="center"/>
        <w:rPr>
          <w:rFonts w:asciiTheme="majorHAnsi" w:hAnsiTheme="majorHAnsi" w:cs="Georgia-Bold"/>
          <w:b/>
          <w:bCs/>
        </w:rPr>
      </w:pPr>
      <w:r w:rsidRPr="007945DF">
        <w:rPr>
          <w:rFonts w:asciiTheme="majorHAnsi" w:hAnsiTheme="majorHAnsi" w:cs="Georgia-Bold"/>
          <w:b/>
          <w:bCs/>
        </w:rPr>
        <w:t>Proceed to step 3</w:t>
      </w:r>
    </w:p>
    <w:p w:rsidR="00E225AC" w:rsidRPr="00E03E2A" w:rsidRDefault="009E3CC4" w:rsidP="009E3CC4">
      <w:pPr>
        <w:tabs>
          <w:tab w:val="left" w:pos="3795"/>
        </w:tabs>
        <w:autoSpaceDE w:val="0"/>
        <w:autoSpaceDN w:val="0"/>
        <w:adjustRightInd w:val="0"/>
        <w:rPr>
          <w:rFonts w:asciiTheme="majorHAnsi" w:hAnsiTheme="majorHAnsi" w:cs="Georgia"/>
          <w:b/>
        </w:rPr>
      </w:pPr>
      <w:r w:rsidRPr="00E03E2A">
        <w:rPr>
          <w:rFonts w:asciiTheme="majorHAnsi" w:hAnsiTheme="majorHAnsi" w:cs="Georgia-Bold"/>
          <w:b/>
          <w:bCs/>
        </w:rPr>
        <w:tab/>
      </w:r>
    </w:p>
    <w:p w:rsidR="00E225AC" w:rsidRPr="00E03E2A" w:rsidRDefault="00E225AC" w:rsidP="00E225AC">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ajorHAnsi" w:hAnsiTheme="majorHAnsi" w:cs="Georgia"/>
          <w:b/>
          <w:sz w:val="44"/>
          <w:szCs w:val="44"/>
        </w:rPr>
      </w:pPr>
      <w:r w:rsidRPr="00E03E2A">
        <w:rPr>
          <w:rFonts w:asciiTheme="majorHAnsi" w:hAnsiTheme="majorHAnsi" w:cs="Georgia"/>
          <w:b/>
          <w:sz w:val="44"/>
          <w:szCs w:val="44"/>
        </w:rPr>
        <w:t>Step 3—Affiliate Requirements</w:t>
      </w:r>
    </w:p>
    <w:p w:rsidR="00E225AC" w:rsidRPr="00E03E2A" w:rsidRDefault="00E225AC" w:rsidP="00234EC7">
      <w:pPr>
        <w:autoSpaceDE w:val="0"/>
        <w:autoSpaceDN w:val="0"/>
        <w:adjustRightInd w:val="0"/>
        <w:rPr>
          <w:rFonts w:asciiTheme="majorHAnsi" w:hAnsiTheme="majorHAnsi" w:cs="Georgia"/>
          <w:b/>
        </w:rPr>
      </w:pPr>
    </w:p>
    <w:p w:rsidR="00234EC7" w:rsidRPr="007945DF" w:rsidRDefault="00234EC7" w:rsidP="00234EC7">
      <w:pPr>
        <w:autoSpaceDE w:val="0"/>
        <w:autoSpaceDN w:val="0"/>
        <w:adjustRightInd w:val="0"/>
        <w:rPr>
          <w:rFonts w:asciiTheme="majorHAnsi" w:hAnsiTheme="majorHAnsi" w:cs="Georgia-Italic"/>
          <w:iCs/>
        </w:rPr>
      </w:pPr>
      <w:r w:rsidRPr="007945DF">
        <w:rPr>
          <w:rFonts w:asciiTheme="majorHAnsi" w:hAnsiTheme="majorHAnsi" w:cs="Georgia"/>
        </w:rPr>
        <w:t xml:space="preserve">In order to affiliate with </w:t>
      </w:r>
      <w:r w:rsidR="009F2CDF" w:rsidRPr="007945DF">
        <w:rPr>
          <w:rFonts w:asciiTheme="majorHAnsi" w:hAnsiTheme="majorHAnsi" w:cs="Georgia"/>
        </w:rPr>
        <w:t>Cowley County CDDO Department</w:t>
      </w:r>
      <w:r w:rsidR="007303B7" w:rsidRPr="007945DF">
        <w:rPr>
          <w:rFonts w:asciiTheme="majorHAnsi" w:hAnsiTheme="majorHAnsi" w:cs="Georgia"/>
        </w:rPr>
        <w:t>,</w:t>
      </w:r>
      <w:r w:rsidRPr="007945DF">
        <w:rPr>
          <w:rFonts w:asciiTheme="majorHAnsi" w:hAnsiTheme="majorHAnsi" w:cs="Georgia"/>
        </w:rPr>
        <w:t xml:space="preserve"> the following information must be</w:t>
      </w:r>
      <w:r w:rsidR="00EA3A54" w:rsidRPr="007945DF">
        <w:rPr>
          <w:rFonts w:asciiTheme="majorHAnsi" w:hAnsiTheme="majorHAnsi" w:cs="Georgia"/>
        </w:rPr>
        <w:t xml:space="preserve"> provided.   </w:t>
      </w:r>
      <w:r w:rsidRPr="007945DF">
        <w:rPr>
          <w:rFonts w:asciiTheme="majorHAnsi" w:hAnsiTheme="majorHAnsi" w:cs="Georgia-Italic"/>
          <w:iCs/>
        </w:rPr>
        <w:t>If you have any questions regarding the requirements</w:t>
      </w:r>
      <w:r w:rsidR="00EA3A54" w:rsidRPr="007945DF">
        <w:rPr>
          <w:rFonts w:asciiTheme="majorHAnsi" w:hAnsiTheme="majorHAnsi" w:cs="Georgia-Italic"/>
          <w:iCs/>
        </w:rPr>
        <w:t xml:space="preserve"> outlined below, please</w:t>
      </w:r>
      <w:r w:rsidRPr="007945DF">
        <w:rPr>
          <w:rFonts w:asciiTheme="majorHAnsi" w:hAnsiTheme="majorHAnsi" w:cs="Georgia-Italic"/>
          <w:iCs/>
        </w:rPr>
        <w:t xml:space="preserve"> contact </w:t>
      </w:r>
      <w:r w:rsidR="00EA3A54" w:rsidRPr="007945DF">
        <w:rPr>
          <w:rFonts w:asciiTheme="majorHAnsi" w:hAnsiTheme="majorHAnsi" w:cs="Georgia-Italic"/>
          <w:iCs/>
        </w:rPr>
        <w:t xml:space="preserve">the </w:t>
      </w:r>
      <w:r w:rsidRPr="007945DF">
        <w:rPr>
          <w:rFonts w:asciiTheme="majorHAnsi" w:hAnsiTheme="majorHAnsi" w:cs="Georgia-Italic"/>
          <w:iCs/>
        </w:rPr>
        <w:t>CDDO</w:t>
      </w:r>
      <w:r w:rsidR="00EA3A54" w:rsidRPr="007945DF">
        <w:rPr>
          <w:rFonts w:asciiTheme="majorHAnsi" w:hAnsiTheme="majorHAnsi" w:cs="Georgia-Italic"/>
          <w:iCs/>
        </w:rPr>
        <w:t xml:space="preserve">’s </w:t>
      </w:r>
      <w:r w:rsidR="00415DBE" w:rsidRPr="007945DF">
        <w:rPr>
          <w:rFonts w:asciiTheme="majorHAnsi" w:hAnsiTheme="majorHAnsi" w:cs="Georgia-Italic"/>
          <w:iCs/>
        </w:rPr>
        <w:t>Executive Director</w:t>
      </w:r>
      <w:r w:rsidR="00EA3A54" w:rsidRPr="007945DF">
        <w:rPr>
          <w:rFonts w:asciiTheme="majorHAnsi" w:hAnsiTheme="majorHAnsi" w:cs="Georgia-Italic"/>
          <w:iCs/>
        </w:rPr>
        <w:t xml:space="preserve"> </w:t>
      </w:r>
      <w:r w:rsidRPr="007945DF">
        <w:rPr>
          <w:rFonts w:asciiTheme="majorHAnsi" w:hAnsiTheme="majorHAnsi" w:cs="Georgia-Italic"/>
          <w:iCs/>
        </w:rPr>
        <w:t xml:space="preserve">(620) </w:t>
      </w:r>
      <w:r w:rsidR="000D1CC1" w:rsidRPr="007945DF">
        <w:rPr>
          <w:rFonts w:asciiTheme="majorHAnsi" w:hAnsiTheme="majorHAnsi" w:cs="Georgia-Italic"/>
          <w:iCs/>
        </w:rPr>
        <w:t>221-5404</w:t>
      </w:r>
      <w:r w:rsidR="00415DBE" w:rsidRPr="007945DF">
        <w:rPr>
          <w:rFonts w:asciiTheme="majorHAnsi" w:hAnsiTheme="majorHAnsi" w:cs="Georgia-Italic"/>
          <w:iCs/>
        </w:rPr>
        <w:t xml:space="preserve"> or (620)44</w:t>
      </w:r>
      <w:r w:rsidR="00DD4D83" w:rsidRPr="007945DF">
        <w:rPr>
          <w:rFonts w:asciiTheme="majorHAnsi" w:hAnsiTheme="majorHAnsi" w:cs="Georgia-Italic"/>
          <w:iCs/>
        </w:rPr>
        <w:t>1</w:t>
      </w:r>
      <w:r w:rsidR="00415DBE" w:rsidRPr="007945DF">
        <w:rPr>
          <w:rFonts w:asciiTheme="majorHAnsi" w:hAnsiTheme="majorHAnsi" w:cs="Georgia-Italic"/>
          <w:iCs/>
        </w:rPr>
        <w:t>-4504.</w:t>
      </w:r>
    </w:p>
    <w:p w:rsidR="00E25B8B" w:rsidRPr="007945DF" w:rsidRDefault="00E25B8B" w:rsidP="00234EC7">
      <w:pPr>
        <w:autoSpaceDE w:val="0"/>
        <w:autoSpaceDN w:val="0"/>
        <w:adjustRightInd w:val="0"/>
        <w:rPr>
          <w:rFonts w:asciiTheme="majorHAnsi" w:hAnsiTheme="majorHAnsi" w:cs="Georgia-Italic"/>
          <w:iCs/>
        </w:rPr>
      </w:pPr>
    </w:p>
    <w:p w:rsidR="00234EC7" w:rsidRPr="007945DF" w:rsidRDefault="00234EC7" w:rsidP="00234EC7">
      <w:pPr>
        <w:autoSpaceDE w:val="0"/>
        <w:autoSpaceDN w:val="0"/>
        <w:adjustRightInd w:val="0"/>
        <w:rPr>
          <w:rFonts w:asciiTheme="majorHAnsi" w:hAnsiTheme="majorHAnsi" w:cs="Georgia-Bold"/>
          <w:bCs/>
        </w:rPr>
      </w:pPr>
      <w:r w:rsidRPr="007945DF">
        <w:rPr>
          <w:rFonts w:asciiTheme="majorHAnsi" w:hAnsiTheme="majorHAnsi" w:cs="Georgia-Bold"/>
          <w:bCs/>
        </w:rPr>
        <w:t>Licensed Affiliate Requirements</w:t>
      </w:r>
      <w:r w:rsidR="00EA3A54" w:rsidRPr="007945DF">
        <w:rPr>
          <w:rFonts w:asciiTheme="majorHAnsi" w:hAnsiTheme="majorHAnsi" w:cs="Georgia-Bold"/>
          <w:bCs/>
        </w:rPr>
        <w:t>:</w:t>
      </w:r>
    </w:p>
    <w:p w:rsidR="00234EC7" w:rsidRPr="007945DF" w:rsidRDefault="00234EC7" w:rsidP="00D028B2">
      <w:pPr>
        <w:numPr>
          <w:ilvl w:val="0"/>
          <w:numId w:val="9"/>
        </w:numPr>
        <w:autoSpaceDE w:val="0"/>
        <w:autoSpaceDN w:val="0"/>
        <w:adjustRightInd w:val="0"/>
        <w:rPr>
          <w:rFonts w:asciiTheme="majorHAnsi" w:hAnsiTheme="majorHAnsi" w:cs="Georgia"/>
        </w:rPr>
      </w:pPr>
      <w:r w:rsidRPr="007945DF">
        <w:rPr>
          <w:rFonts w:asciiTheme="majorHAnsi" w:hAnsiTheme="majorHAnsi" w:cs="Georgia"/>
        </w:rPr>
        <w:t>Certificate of Corporation with the Secretary of the State (if applicable)</w:t>
      </w:r>
      <w:r w:rsidR="00D028B2" w:rsidRPr="007945DF">
        <w:rPr>
          <w:rFonts w:asciiTheme="majorHAnsi" w:hAnsiTheme="majorHAnsi" w:cs="Georgia"/>
        </w:rPr>
        <w:t>,</w:t>
      </w:r>
    </w:p>
    <w:p w:rsidR="00234EC7" w:rsidRPr="007945DF" w:rsidRDefault="00234EC7" w:rsidP="00D028B2">
      <w:pPr>
        <w:numPr>
          <w:ilvl w:val="0"/>
          <w:numId w:val="9"/>
        </w:numPr>
        <w:autoSpaceDE w:val="0"/>
        <w:autoSpaceDN w:val="0"/>
        <w:adjustRightInd w:val="0"/>
        <w:rPr>
          <w:rFonts w:asciiTheme="majorHAnsi" w:hAnsiTheme="majorHAnsi" w:cs="Georgia"/>
        </w:rPr>
      </w:pPr>
      <w:r w:rsidRPr="007945DF">
        <w:rPr>
          <w:rFonts w:asciiTheme="majorHAnsi" w:hAnsiTheme="majorHAnsi" w:cs="Georgia"/>
        </w:rPr>
        <w:t xml:space="preserve">Copy </w:t>
      </w:r>
      <w:r w:rsidR="00BD7A33" w:rsidRPr="007945DF">
        <w:rPr>
          <w:rFonts w:asciiTheme="majorHAnsi" w:hAnsiTheme="majorHAnsi" w:cs="Georgia"/>
        </w:rPr>
        <w:t>of applicable KDADS/</w:t>
      </w:r>
      <w:r w:rsidR="00F83900" w:rsidRPr="007945DF">
        <w:rPr>
          <w:rFonts w:asciiTheme="majorHAnsi" w:hAnsiTheme="majorHAnsi" w:cs="Georgia"/>
        </w:rPr>
        <w:t xml:space="preserve">CSP </w:t>
      </w:r>
      <w:r w:rsidRPr="007945DF">
        <w:rPr>
          <w:rFonts w:asciiTheme="majorHAnsi" w:hAnsiTheme="majorHAnsi" w:cs="Georgia"/>
        </w:rPr>
        <w:t xml:space="preserve"> license or KDHE license</w:t>
      </w:r>
      <w:r w:rsidR="00D028B2" w:rsidRPr="007945DF">
        <w:rPr>
          <w:rFonts w:asciiTheme="majorHAnsi" w:hAnsiTheme="majorHAnsi" w:cs="Georgia"/>
        </w:rPr>
        <w:t>,</w:t>
      </w:r>
    </w:p>
    <w:p w:rsidR="00234EC7" w:rsidRPr="007945DF" w:rsidRDefault="00234EC7" w:rsidP="00D028B2">
      <w:pPr>
        <w:numPr>
          <w:ilvl w:val="0"/>
          <w:numId w:val="9"/>
        </w:numPr>
        <w:autoSpaceDE w:val="0"/>
        <w:autoSpaceDN w:val="0"/>
        <w:adjustRightInd w:val="0"/>
        <w:rPr>
          <w:rFonts w:asciiTheme="majorHAnsi" w:hAnsiTheme="majorHAnsi" w:cs="Georgia"/>
        </w:rPr>
      </w:pPr>
      <w:r w:rsidRPr="007945DF">
        <w:rPr>
          <w:rFonts w:asciiTheme="majorHAnsi" w:hAnsiTheme="majorHAnsi" w:cs="Georgia"/>
        </w:rPr>
        <w:t>Business Plan</w:t>
      </w:r>
      <w:r w:rsidR="00F8301D" w:rsidRPr="007945DF">
        <w:rPr>
          <w:rFonts w:asciiTheme="majorHAnsi" w:hAnsiTheme="majorHAnsi" w:cs="Georgia"/>
        </w:rPr>
        <w:t xml:space="preserve"> </w:t>
      </w:r>
    </w:p>
    <w:p w:rsidR="00234EC7" w:rsidRPr="007945DF" w:rsidRDefault="00234EC7" w:rsidP="00D028B2">
      <w:pPr>
        <w:numPr>
          <w:ilvl w:val="0"/>
          <w:numId w:val="9"/>
        </w:numPr>
        <w:autoSpaceDE w:val="0"/>
        <w:autoSpaceDN w:val="0"/>
        <w:adjustRightInd w:val="0"/>
        <w:rPr>
          <w:rFonts w:asciiTheme="majorHAnsi" w:hAnsiTheme="majorHAnsi" w:cs="Georgia"/>
        </w:rPr>
      </w:pPr>
      <w:r w:rsidRPr="007945DF">
        <w:rPr>
          <w:rFonts w:asciiTheme="majorHAnsi" w:hAnsiTheme="majorHAnsi" w:cs="Georgia"/>
        </w:rPr>
        <w:t xml:space="preserve">Three letters of reference </w:t>
      </w:r>
      <w:r w:rsidR="00D028B2" w:rsidRPr="007945DF">
        <w:rPr>
          <w:rFonts w:asciiTheme="majorHAnsi" w:hAnsiTheme="majorHAnsi" w:cs="Georgia"/>
        </w:rPr>
        <w:t xml:space="preserve">that describes the owner/operator’s experience and abilities, </w:t>
      </w:r>
      <w:r w:rsidRPr="007945DF">
        <w:rPr>
          <w:rFonts w:asciiTheme="majorHAnsi" w:hAnsiTheme="majorHAnsi" w:cs="Georgia"/>
        </w:rPr>
        <w:t>written within the last 3 years</w:t>
      </w:r>
      <w:r w:rsidR="00D028B2" w:rsidRPr="007945DF">
        <w:rPr>
          <w:rFonts w:asciiTheme="majorHAnsi" w:hAnsiTheme="majorHAnsi" w:cs="Georgia"/>
        </w:rPr>
        <w:t>.  You will also need to include copies of the completed background checks of all owners/operators,</w:t>
      </w:r>
    </w:p>
    <w:p w:rsidR="00234EC7" w:rsidRPr="007945DF" w:rsidRDefault="00234EC7" w:rsidP="00F8301D">
      <w:pPr>
        <w:numPr>
          <w:ilvl w:val="0"/>
          <w:numId w:val="9"/>
        </w:numPr>
        <w:autoSpaceDE w:val="0"/>
        <w:autoSpaceDN w:val="0"/>
        <w:adjustRightInd w:val="0"/>
        <w:ind w:left="360" w:firstLine="360"/>
        <w:rPr>
          <w:rFonts w:asciiTheme="majorHAnsi" w:hAnsiTheme="majorHAnsi" w:cs="Georgia"/>
        </w:rPr>
      </w:pPr>
      <w:r w:rsidRPr="007945DF">
        <w:rPr>
          <w:rFonts w:asciiTheme="majorHAnsi" w:hAnsiTheme="majorHAnsi" w:cs="Georgia"/>
        </w:rPr>
        <w:t>Certificate of Insurance to include: Comprehensive General Liability</w:t>
      </w:r>
      <w:r w:rsidR="002F7BD3" w:rsidRPr="007945DF">
        <w:rPr>
          <w:rFonts w:asciiTheme="majorHAnsi" w:hAnsiTheme="majorHAnsi" w:cs="Georgia"/>
        </w:rPr>
        <w:t xml:space="preserve"> ($1,000,000 minimum)</w:t>
      </w:r>
      <w:r w:rsidR="00FD4928" w:rsidRPr="007945DF">
        <w:rPr>
          <w:rFonts w:asciiTheme="majorHAnsi" w:hAnsiTheme="majorHAnsi" w:cs="Georgia"/>
        </w:rPr>
        <w:t xml:space="preserve">, </w:t>
      </w:r>
      <w:r w:rsidRPr="007945DF">
        <w:rPr>
          <w:rFonts w:asciiTheme="majorHAnsi" w:hAnsiTheme="majorHAnsi" w:cs="Georgia"/>
        </w:rPr>
        <w:t>Automobile</w:t>
      </w:r>
      <w:r w:rsidR="002F7BD3" w:rsidRPr="007945DF">
        <w:rPr>
          <w:rFonts w:asciiTheme="majorHAnsi" w:hAnsiTheme="majorHAnsi" w:cs="Georgia"/>
        </w:rPr>
        <w:t xml:space="preserve"> </w:t>
      </w:r>
      <w:r w:rsidR="00F8301D" w:rsidRPr="007945DF">
        <w:rPr>
          <w:rFonts w:asciiTheme="majorHAnsi" w:hAnsiTheme="majorHAnsi" w:cs="Georgia"/>
        </w:rPr>
        <w:t>Liability</w:t>
      </w:r>
      <w:r w:rsidR="00FD4928" w:rsidRPr="007945DF">
        <w:rPr>
          <w:rFonts w:asciiTheme="majorHAnsi" w:hAnsiTheme="majorHAnsi" w:cs="Georgia"/>
        </w:rPr>
        <w:t xml:space="preserve"> </w:t>
      </w:r>
      <w:r w:rsidR="002F7BD3" w:rsidRPr="007945DF">
        <w:rPr>
          <w:rFonts w:asciiTheme="majorHAnsi" w:hAnsiTheme="majorHAnsi" w:cs="Georgia"/>
        </w:rPr>
        <w:t xml:space="preserve">($500,000 minimum or negotiated rate for limited license) </w:t>
      </w:r>
      <w:r w:rsidRPr="007945DF">
        <w:rPr>
          <w:rFonts w:asciiTheme="majorHAnsi" w:hAnsiTheme="majorHAnsi" w:cs="Georgia"/>
        </w:rPr>
        <w:t>and</w:t>
      </w:r>
      <w:r w:rsidR="00FD4928" w:rsidRPr="007945DF">
        <w:rPr>
          <w:rFonts w:asciiTheme="majorHAnsi" w:hAnsiTheme="majorHAnsi" w:cs="Georgia"/>
        </w:rPr>
        <w:t xml:space="preserve"> </w:t>
      </w:r>
      <w:r w:rsidRPr="007945DF">
        <w:rPr>
          <w:rFonts w:asciiTheme="majorHAnsi" w:hAnsiTheme="majorHAnsi" w:cs="Georgia"/>
        </w:rPr>
        <w:t>Workers Compensation Insurance</w:t>
      </w:r>
      <w:r w:rsidR="00FD4928" w:rsidRPr="007945DF">
        <w:rPr>
          <w:rFonts w:asciiTheme="majorHAnsi" w:hAnsiTheme="majorHAnsi" w:cs="Georgia"/>
        </w:rPr>
        <w:t xml:space="preserve"> </w:t>
      </w:r>
      <w:r w:rsidR="002F7BD3" w:rsidRPr="007945DF">
        <w:rPr>
          <w:rFonts w:asciiTheme="majorHAnsi" w:hAnsiTheme="majorHAnsi" w:cs="Georgia"/>
        </w:rPr>
        <w:t xml:space="preserve">(minimum as required by law) </w:t>
      </w:r>
      <w:r w:rsidR="00FD4928" w:rsidRPr="007945DF">
        <w:rPr>
          <w:rFonts w:asciiTheme="majorHAnsi" w:hAnsiTheme="majorHAnsi" w:cs="Georgia"/>
        </w:rPr>
        <w:t>w</w:t>
      </w:r>
      <w:r w:rsidRPr="007945DF">
        <w:rPr>
          <w:rFonts w:asciiTheme="majorHAnsi" w:hAnsiTheme="majorHAnsi" w:cs="Georgia"/>
        </w:rPr>
        <w:t xml:space="preserve">hen required. </w:t>
      </w:r>
      <w:r w:rsidR="002F7BD3" w:rsidRPr="007945DF">
        <w:rPr>
          <w:rFonts w:asciiTheme="majorHAnsi" w:hAnsiTheme="majorHAnsi" w:cs="Georgia"/>
        </w:rPr>
        <w:t xml:space="preserve"> </w:t>
      </w:r>
      <w:r w:rsidRPr="007945DF">
        <w:rPr>
          <w:rFonts w:asciiTheme="majorHAnsi" w:hAnsiTheme="majorHAnsi" w:cs="Georgia"/>
        </w:rPr>
        <w:t>The</w:t>
      </w:r>
      <w:r w:rsidR="002F7BD3" w:rsidRPr="007945DF">
        <w:rPr>
          <w:rFonts w:asciiTheme="majorHAnsi" w:hAnsiTheme="majorHAnsi" w:cs="Georgia"/>
        </w:rPr>
        <w:t xml:space="preserve"> </w:t>
      </w:r>
      <w:r w:rsidRPr="007945DF">
        <w:rPr>
          <w:rFonts w:asciiTheme="majorHAnsi" w:hAnsiTheme="majorHAnsi" w:cs="Georgia"/>
        </w:rPr>
        <w:t xml:space="preserve">CDDO is to be named as the additional </w:t>
      </w:r>
      <w:r w:rsidR="00D028B2" w:rsidRPr="007945DF">
        <w:rPr>
          <w:rFonts w:asciiTheme="majorHAnsi" w:hAnsiTheme="majorHAnsi" w:cs="Georgia"/>
        </w:rPr>
        <w:t>insured on the insurance policy,</w:t>
      </w:r>
    </w:p>
    <w:p w:rsidR="0078124D" w:rsidRPr="007945DF" w:rsidRDefault="0078124D" w:rsidP="0078124D">
      <w:pPr>
        <w:numPr>
          <w:ilvl w:val="0"/>
          <w:numId w:val="9"/>
        </w:numPr>
        <w:autoSpaceDE w:val="0"/>
        <w:autoSpaceDN w:val="0"/>
        <w:adjustRightInd w:val="0"/>
        <w:rPr>
          <w:rFonts w:asciiTheme="majorHAnsi" w:hAnsiTheme="majorHAnsi" w:cs="Georgia"/>
        </w:rPr>
      </w:pPr>
      <w:r w:rsidRPr="007945DF">
        <w:rPr>
          <w:rFonts w:asciiTheme="majorHAnsi" w:hAnsiTheme="majorHAnsi" w:cs="Georgia"/>
        </w:rPr>
        <w:t>Abuse, Neglect,  Exploitation (ANE) Prevention and Reporting  Policy including  Medicaid Fraud (KAR 30-63-28),</w:t>
      </w:r>
    </w:p>
    <w:p w:rsidR="00234EC7" w:rsidRPr="007945DF" w:rsidRDefault="00234EC7" w:rsidP="00F8301D">
      <w:pPr>
        <w:pStyle w:val="ListParagraph"/>
        <w:numPr>
          <w:ilvl w:val="0"/>
          <w:numId w:val="9"/>
        </w:numPr>
        <w:autoSpaceDE w:val="0"/>
        <w:autoSpaceDN w:val="0"/>
        <w:adjustRightInd w:val="0"/>
        <w:rPr>
          <w:rFonts w:asciiTheme="majorHAnsi" w:hAnsiTheme="majorHAnsi" w:cs="Georgia"/>
        </w:rPr>
      </w:pPr>
      <w:r w:rsidRPr="007945DF">
        <w:rPr>
          <w:rFonts w:asciiTheme="majorHAnsi" w:hAnsiTheme="majorHAnsi" w:cs="Georgia"/>
        </w:rPr>
        <w:t xml:space="preserve">Letter of Capacity (Maximum </w:t>
      </w:r>
      <w:r w:rsidR="00EA3A54" w:rsidRPr="007945DF">
        <w:rPr>
          <w:rFonts w:asciiTheme="majorHAnsi" w:hAnsiTheme="majorHAnsi" w:cs="Georgia"/>
        </w:rPr>
        <w:t xml:space="preserve"> </w:t>
      </w:r>
      <w:r w:rsidRPr="007945DF">
        <w:rPr>
          <w:rFonts w:asciiTheme="majorHAnsi" w:hAnsiTheme="majorHAnsi" w:cs="Georgia"/>
        </w:rPr>
        <w:t>number of persons served)</w:t>
      </w:r>
      <w:r w:rsidR="00D028B2" w:rsidRPr="007945DF">
        <w:rPr>
          <w:rFonts w:asciiTheme="majorHAnsi" w:hAnsiTheme="majorHAnsi" w:cs="Georgia"/>
        </w:rPr>
        <w:t>,</w:t>
      </w:r>
    </w:p>
    <w:p w:rsidR="00234EC7" w:rsidRPr="007945DF" w:rsidRDefault="00234EC7" w:rsidP="00D028B2">
      <w:pPr>
        <w:numPr>
          <w:ilvl w:val="0"/>
          <w:numId w:val="9"/>
        </w:numPr>
        <w:autoSpaceDE w:val="0"/>
        <w:autoSpaceDN w:val="0"/>
        <w:adjustRightInd w:val="0"/>
        <w:rPr>
          <w:rFonts w:asciiTheme="majorHAnsi" w:hAnsiTheme="majorHAnsi" w:cs="Georgia"/>
        </w:rPr>
      </w:pPr>
      <w:r w:rsidRPr="007945DF">
        <w:rPr>
          <w:rFonts w:asciiTheme="majorHAnsi" w:hAnsiTheme="majorHAnsi" w:cs="Georgia"/>
        </w:rPr>
        <w:t>Direct Care– Training Expectations policy (KAR 30-63-26)</w:t>
      </w:r>
      <w:r w:rsidR="00D028B2" w:rsidRPr="007945DF">
        <w:rPr>
          <w:rFonts w:asciiTheme="majorHAnsi" w:hAnsiTheme="majorHAnsi" w:cs="Georgia"/>
        </w:rPr>
        <w:t>,</w:t>
      </w:r>
    </w:p>
    <w:p w:rsidR="00234EC7" w:rsidRPr="007945DF" w:rsidRDefault="00234EC7" w:rsidP="00D028B2">
      <w:pPr>
        <w:numPr>
          <w:ilvl w:val="0"/>
          <w:numId w:val="9"/>
        </w:numPr>
        <w:autoSpaceDE w:val="0"/>
        <w:autoSpaceDN w:val="0"/>
        <w:adjustRightInd w:val="0"/>
        <w:rPr>
          <w:rFonts w:asciiTheme="majorHAnsi" w:hAnsiTheme="majorHAnsi" w:cs="Georgia"/>
        </w:rPr>
      </w:pPr>
      <w:r w:rsidRPr="007945DF">
        <w:rPr>
          <w:rFonts w:asciiTheme="majorHAnsi" w:hAnsiTheme="majorHAnsi" w:cs="Georgia"/>
        </w:rPr>
        <w:t>Grievance Process policy</w:t>
      </w:r>
      <w:r w:rsidR="002F7BD3" w:rsidRPr="007945DF">
        <w:rPr>
          <w:rFonts w:asciiTheme="majorHAnsi" w:hAnsiTheme="majorHAnsi" w:cs="Georgia"/>
        </w:rPr>
        <w:t xml:space="preserve"> (an internal process for individuals and families to process grievances)</w:t>
      </w:r>
      <w:r w:rsidR="00D028B2" w:rsidRPr="007945DF">
        <w:rPr>
          <w:rFonts w:asciiTheme="majorHAnsi" w:hAnsiTheme="majorHAnsi" w:cs="Georgia"/>
        </w:rPr>
        <w:t>,</w:t>
      </w:r>
    </w:p>
    <w:p w:rsidR="00234EC7" w:rsidRPr="007945DF" w:rsidRDefault="00D028B2" w:rsidP="00D028B2">
      <w:pPr>
        <w:numPr>
          <w:ilvl w:val="0"/>
          <w:numId w:val="9"/>
        </w:numPr>
        <w:autoSpaceDE w:val="0"/>
        <w:autoSpaceDN w:val="0"/>
        <w:adjustRightInd w:val="0"/>
        <w:rPr>
          <w:rFonts w:asciiTheme="majorHAnsi" w:hAnsiTheme="majorHAnsi" w:cs="Georgia"/>
        </w:rPr>
      </w:pPr>
      <w:r w:rsidRPr="007945DF">
        <w:rPr>
          <w:rFonts w:asciiTheme="majorHAnsi" w:hAnsiTheme="majorHAnsi" w:cs="Georgia"/>
        </w:rPr>
        <w:t xml:space="preserve"> </w:t>
      </w:r>
      <w:r w:rsidR="00234EC7" w:rsidRPr="007945DF">
        <w:rPr>
          <w:rFonts w:asciiTheme="majorHAnsi" w:hAnsiTheme="majorHAnsi" w:cs="Georgia"/>
        </w:rPr>
        <w:t>Individual Rights and Responsibilities policy (KAR 30-63-22)</w:t>
      </w:r>
      <w:r w:rsidRPr="007945DF">
        <w:rPr>
          <w:rFonts w:asciiTheme="majorHAnsi" w:hAnsiTheme="majorHAnsi" w:cs="Georgia"/>
        </w:rPr>
        <w:t>,</w:t>
      </w:r>
    </w:p>
    <w:p w:rsidR="00234EC7" w:rsidRPr="007945DF" w:rsidRDefault="00D028B2" w:rsidP="00D028B2">
      <w:pPr>
        <w:numPr>
          <w:ilvl w:val="0"/>
          <w:numId w:val="9"/>
        </w:numPr>
        <w:autoSpaceDE w:val="0"/>
        <w:autoSpaceDN w:val="0"/>
        <w:adjustRightInd w:val="0"/>
        <w:rPr>
          <w:rFonts w:asciiTheme="majorHAnsi" w:hAnsiTheme="majorHAnsi" w:cs="Georgia"/>
        </w:rPr>
      </w:pPr>
      <w:r w:rsidRPr="007945DF">
        <w:rPr>
          <w:rFonts w:asciiTheme="majorHAnsi" w:hAnsiTheme="majorHAnsi" w:cs="Georgia"/>
        </w:rPr>
        <w:t xml:space="preserve"> </w:t>
      </w:r>
      <w:r w:rsidR="00234EC7" w:rsidRPr="007945DF">
        <w:rPr>
          <w:rFonts w:asciiTheme="majorHAnsi" w:hAnsiTheme="majorHAnsi" w:cs="Georgia"/>
        </w:rPr>
        <w:t>Medication policy (KAR 30-63-23)</w:t>
      </w:r>
      <w:r w:rsidRPr="007945DF">
        <w:rPr>
          <w:rFonts w:asciiTheme="majorHAnsi" w:hAnsiTheme="majorHAnsi" w:cs="Georgia"/>
        </w:rPr>
        <w:t>,</w:t>
      </w:r>
    </w:p>
    <w:p w:rsidR="00234EC7" w:rsidRPr="007945DF" w:rsidRDefault="00D028B2" w:rsidP="00D028B2">
      <w:pPr>
        <w:numPr>
          <w:ilvl w:val="0"/>
          <w:numId w:val="9"/>
        </w:numPr>
        <w:autoSpaceDE w:val="0"/>
        <w:autoSpaceDN w:val="0"/>
        <w:adjustRightInd w:val="0"/>
        <w:rPr>
          <w:rFonts w:asciiTheme="majorHAnsi" w:hAnsiTheme="majorHAnsi" w:cs="Georgia"/>
        </w:rPr>
      </w:pPr>
      <w:r w:rsidRPr="007945DF">
        <w:rPr>
          <w:rFonts w:asciiTheme="majorHAnsi" w:hAnsiTheme="majorHAnsi" w:cs="Georgia"/>
        </w:rPr>
        <w:t xml:space="preserve"> </w:t>
      </w:r>
      <w:r w:rsidR="00234EC7" w:rsidRPr="007945DF">
        <w:rPr>
          <w:rFonts w:asciiTheme="majorHAnsi" w:hAnsiTheme="majorHAnsi" w:cs="Georgia"/>
        </w:rPr>
        <w:t>Records Maintenance policy (KAR 30-63-29)</w:t>
      </w:r>
      <w:r w:rsidRPr="007945DF">
        <w:rPr>
          <w:rFonts w:asciiTheme="majorHAnsi" w:hAnsiTheme="majorHAnsi" w:cs="Georgia"/>
        </w:rPr>
        <w:t>,</w:t>
      </w:r>
    </w:p>
    <w:p w:rsidR="00234EC7" w:rsidRPr="007945DF" w:rsidRDefault="00D028B2" w:rsidP="00D028B2">
      <w:pPr>
        <w:numPr>
          <w:ilvl w:val="0"/>
          <w:numId w:val="9"/>
        </w:numPr>
        <w:autoSpaceDE w:val="0"/>
        <w:autoSpaceDN w:val="0"/>
        <w:adjustRightInd w:val="0"/>
        <w:rPr>
          <w:rFonts w:asciiTheme="majorHAnsi" w:hAnsiTheme="majorHAnsi" w:cs="Georgia"/>
        </w:rPr>
      </w:pPr>
      <w:r w:rsidRPr="007945DF">
        <w:rPr>
          <w:rFonts w:asciiTheme="majorHAnsi" w:hAnsiTheme="majorHAnsi" w:cs="Georgia"/>
        </w:rPr>
        <w:t xml:space="preserve"> </w:t>
      </w:r>
      <w:r w:rsidR="00234EC7" w:rsidRPr="007945DF">
        <w:rPr>
          <w:rFonts w:asciiTheme="majorHAnsi" w:hAnsiTheme="majorHAnsi" w:cs="Georgia"/>
        </w:rPr>
        <w:t xml:space="preserve">Required Background Checks </w:t>
      </w:r>
      <w:r w:rsidR="00FD4928" w:rsidRPr="007945DF">
        <w:rPr>
          <w:rFonts w:asciiTheme="majorHAnsi" w:hAnsiTheme="majorHAnsi" w:cs="Georgia"/>
        </w:rPr>
        <w:t>and Policy</w:t>
      </w:r>
      <w:r w:rsidR="00234EC7" w:rsidRPr="007945DF">
        <w:rPr>
          <w:rFonts w:asciiTheme="majorHAnsi" w:hAnsiTheme="majorHAnsi" w:cs="Georgia"/>
        </w:rPr>
        <w:t>(See step 4)</w:t>
      </w:r>
      <w:r w:rsidRPr="007945DF">
        <w:rPr>
          <w:rFonts w:asciiTheme="majorHAnsi" w:hAnsiTheme="majorHAnsi" w:cs="Georgia"/>
        </w:rPr>
        <w:t xml:space="preserve">, </w:t>
      </w:r>
    </w:p>
    <w:p w:rsidR="00D028B2" w:rsidRPr="007945DF" w:rsidRDefault="00D028B2" w:rsidP="00D028B2">
      <w:pPr>
        <w:numPr>
          <w:ilvl w:val="0"/>
          <w:numId w:val="9"/>
        </w:numPr>
        <w:autoSpaceDE w:val="0"/>
        <w:autoSpaceDN w:val="0"/>
        <w:adjustRightInd w:val="0"/>
        <w:rPr>
          <w:rFonts w:asciiTheme="majorHAnsi" w:hAnsiTheme="majorHAnsi" w:cs="Georgia"/>
        </w:rPr>
      </w:pPr>
      <w:r w:rsidRPr="007945DF">
        <w:rPr>
          <w:rFonts w:asciiTheme="majorHAnsi" w:hAnsiTheme="majorHAnsi" w:cs="Georgia"/>
        </w:rPr>
        <w:t xml:space="preserve"> Federal Tax ID number verification</w:t>
      </w:r>
      <w:r w:rsidR="00FD4928" w:rsidRPr="007945DF">
        <w:rPr>
          <w:rFonts w:asciiTheme="majorHAnsi" w:hAnsiTheme="majorHAnsi" w:cs="Georgia"/>
        </w:rPr>
        <w:t>,</w:t>
      </w:r>
      <w:r w:rsidR="00E03076" w:rsidRPr="007945DF">
        <w:rPr>
          <w:rFonts w:asciiTheme="majorHAnsi" w:hAnsiTheme="majorHAnsi" w:cs="Georgia"/>
        </w:rPr>
        <w:t xml:space="preserve"> and</w:t>
      </w:r>
    </w:p>
    <w:p w:rsidR="00234EC7" w:rsidRPr="007945DF" w:rsidRDefault="00FD4928" w:rsidP="00234EC7">
      <w:pPr>
        <w:numPr>
          <w:ilvl w:val="0"/>
          <w:numId w:val="9"/>
        </w:numPr>
        <w:autoSpaceDE w:val="0"/>
        <w:autoSpaceDN w:val="0"/>
        <w:adjustRightInd w:val="0"/>
        <w:rPr>
          <w:rFonts w:asciiTheme="majorHAnsi" w:hAnsiTheme="majorHAnsi" w:cs="Georgia"/>
        </w:rPr>
      </w:pPr>
      <w:r w:rsidRPr="007945DF">
        <w:rPr>
          <w:rFonts w:asciiTheme="majorHAnsi" w:hAnsiTheme="majorHAnsi" w:cs="Georgia"/>
        </w:rPr>
        <w:t xml:space="preserve"> Completed Affiliation Agreement, to include provider signature(s) and complete contact information</w:t>
      </w:r>
      <w:r w:rsidR="00E03076" w:rsidRPr="007945DF">
        <w:rPr>
          <w:rFonts w:asciiTheme="majorHAnsi" w:hAnsiTheme="majorHAnsi" w:cs="Georgia"/>
        </w:rPr>
        <w:t xml:space="preserve"> (name, address, phone number, email address, and website address (if applicable)</w:t>
      </w:r>
      <w:r w:rsidRPr="007945DF">
        <w:rPr>
          <w:rFonts w:asciiTheme="majorHAnsi" w:hAnsiTheme="majorHAnsi" w:cs="Georgia"/>
        </w:rPr>
        <w:t>.</w:t>
      </w:r>
    </w:p>
    <w:p w:rsidR="00E25B8B" w:rsidRPr="007945DF" w:rsidRDefault="00E25B8B" w:rsidP="00234EC7">
      <w:pPr>
        <w:autoSpaceDE w:val="0"/>
        <w:autoSpaceDN w:val="0"/>
        <w:adjustRightInd w:val="0"/>
        <w:rPr>
          <w:rFonts w:asciiTheme="majorHAnsi" w:hAnsiTheme="majorHAnsi" w:cs="Georgia"/>
        </w:rPr>
      </w:pPr>
    </w:p>
    <w:p w:rsidR="00234EC7" w:rsidRPr="007945DF" w:rsidRDefault="00234EC7" w:rsidP="00234EC7">
      <w:pPr>
        <w:autoSpaceDE w:val="0"/>
        <w:autoSpaceDN w:val="0"/>
        <w:adjustRightInd w:val="0"/>
        <w:rPr>
          <w:rFonts w:asciiTheme="majorHAnsi" w:hAnsiTheme="majorHAnsi" w:cs="Georgia-Bold"/>
          <w:bCs/>
        </w:rPr>
      </w:pPr>
      <w:r w:rsidRPr="007945DF">
        <w:rPr>
          <w:rFonts w:asciiTheme="majorHAnsi" w:hAnsiTheme="majorHAnsi" w:cs="Georgia-Bold"/>
          <w:bCs/>
        </w:rPr>
        <w:t>Additional Targeted Case Management (TCM) Requirements</w:t>
      </w:r>
      <w:r w:rsidR="00FD4928" w:rsidRPr="007945DF">
        <w:rPr>
          <w:rFonts w:asciiTheme="majorHAnsi" w:hAnsiTheme="majorHAnsi" w:cs="Georgia-Bold"/>
          <w:bCs/>
        </w:rPr>
        <w:t>:</w:t>
      </w:r>
    </w:p>
    <w:p w:rsidR="00234EC7" w:rsidRPr="007945DF" w:rsidRDefault="00BD2FC5" w:rsidP="00651BFF">
      <w:pPr>
        <w:numPr>
          <w:ilvl w:val="0"/>
          <w:numId w:val="12"/>
        </w:numPr>
        <w:tabs>
          <w:tab w:val="clear" w:pos="1440"/>
          <w:tab w:val="num" w:pos="720"/>
        </w:tabs>
        <w:autoSpaceDE w:val="0"/>
        <w:autoSpaceDN w:val="0"/>
        <w:adjustRightInd w:val="0"/>
        <w:ind w:left="720"/>
        <w:rPr>
          <w:rFonts w:asciiTheme="majorHAnsi" w:hAnsiTheme="majorHAnsi" w:cs="Georgia"/>
        </w:rPr>
      </w:pPr>
      <w:r w:rsidRPr="007945DF">
        <w:rPr>
          <w:rFonts w:asciiTheme="majorHAnsi" w:hAnsiTheme="majorHAnsi" w:cs="Georgia"/>
        </w:rPr>
        <w:t>Applicable KDADS</w:t>
      </w:r>
      <w:r w:rsidR="00651BFF" w:rsidRPr="007945DF">
        <w:rPr>
          <w:rFonts w:asciiTheme="majorHAnsi" w:hAnsiTheme="majorHAnsi" w:cs="Georgia"/>
        </w:rPr>
        <w:t xml:space="preserve"> registration and training requirements</w:t>
      </w:r>
      <w:r w:rsidR="00234EC7" w:rsidRPr="007945DF">
        <w:rPr>
          <w:rFonts w:asciiTheme="majorHAnsi" w:hAnsiTheme="majorHAnsi" w:cs="Georgia"/>
        </w:rPr>
        <w:t xml:space="preserve"> </w:t>
      </w:r>
      <w:r w:rsidR="00651BFF" w:rsidRPr="007945DF">
        <w:rPr>
          <w:rFonts w:asciiTheme="majorHAnsi" w:hAnsiTheme="majorHAnsi" w:cs="Georgia"/>
        </w:rPr>
        <w:t>have been met</w:t>
      </w:r>
      <w:r w:rsidR="00234EC7" w:rsidRPr="007945DF">
        <w:rPr>
          <w:rFonts w:asciiTheme="majorHAnsi" w:hAnsiTheme="majorHAnsi" w:cs="Georgia"/>
        </w:rPr>
        <w:t xml:space="preserve"> (a copy of </w:t>
      </w:r>
      <w:r w:rsidR="00713328" w:rsidRPr="007945DF">
        <w:rPr>
          <w:rFonts w:asciiTheme="majorHAnsi" w:hAnsiTheme="majorHAnsi" w:cs="Georgia"/>
        </w:rPr>
        <w:t xml:space="preserve">any required </w:t>
      </w:r>
      <w:r w:rsidR="00234EC7" w:rsidRPr="007945DF">
        <w:rPr>
          <w:rFonts w:asciiTheme="majorHAnsi" w:hAnsiTheme="majorHAnsi" w:cs="Georgia"/>
        </w:rPr>
        <w:t>registration form</w:t>
      </w:r>
      <w:r w:rsidR="00713328" w:rsidRPr="007945DF">
        <w:rPr>
          <w:rFonts w:asciiTheme="majorHAnsi" w:hAnsiTheme="majorHAnsi" w:cs="Georgia"/>
        </w:rPr>
        <w:t>s and/or certificates of completion</w:t>
      </w:r>
      <w:r w:rsidR="00234EC7" w:rsidRPr="007945DF">
        <w:rPr>
          <w:rFonts w:asciiTheme="majorHAnsi" w:hAnsiTheme="majorHAnsi" w:cs="Georgia"/>
        </w:rPr>
        <w:t>)</w:t>
      </w:r>
      <w:r w:rsidR="00713328" w:rsidRPr="007945DF">
        <w:rPr>
          <w:rFonts w:asciiTheme="majorHAnsi" w:hAnsiTheme="majorHAnsi" w:cs="Georgia"/>
        </w:rPr>
        <w:t>,</w:t>
      </w:r>
    </w:p>
    <w:p w:rsidR="00234EC7" w:rsidRPr="007945DF" w:rsidRDefault="00234EC7" w:rsidP="00651BFF">
      <w:pPr>
        <w:numPr>
          <w:ilvl w:val="0"/>
          <w:numId w:val="12"/>
        </w:numPr>
        <w:tabs>
          <w:tab w:val="clear" w:pos="1440"/>
          <w:tab w:val="num" w:pos="720"/>
        </w:tabs>
        <w:autoSpaceDE w:val="0"/>
        <w:autoSpaceDN w:val="0"/>
        <w:adjustRightInd w:val="0"/>
        <w:ind w:left="720"/>
        <w:rPr>
          <w:rFonts w:asciiTheme="majorHAnsi" w:hAnsiTheme="majorHAnsi" w:cs="Georgia"/>
        </w:rPr>
      </w:pPr>
      <w:r w:rsidRPr="007945DF">
        <w:rPr>
          <w:rFonts w:asciiTheme="majorHAnsi" w:hAnsiTheme="majorHAnsi" w:cs="Georgia"/>
        </w:rPr>
        <w:t>TCM job description(s)</w:t>
      </w:r>
      <w:r w:rsidR="00713328" w:rsidRPr="007945DF">
        <w:rPr>
          <w:rFonts w:asciiTheme="majorHAnsi" w:hAnsiTheme="majorHAnsi" w:cs="Georgia"/>
        </w:rPr>
        <w:t xml:space="preserve">,  </w:t>
      </w:r>
    </w:p>
    <w:p w:rsidR="00234EC7" w:rsidRPr="007945DF" w:rsidRDefault="00234EC7" w:rsidP="00651BFF">
      <w:pPr>
        <w:numPr>
          <w:ilvl w:val="0"/>
          <w:numId w:val="12"/>
        </w:numPr>
        <w:tabs>
          <w:tab w:val="clear" w:pos="1440"/>
          <w:tab w:val="num" w:pos="720"/>
        </w:tabs>
        <w:autoSpaceDE w:val="0"/>
        <w:autoSpaceDN w:val="0"/>
        <w:adjustRightInd w:val="0"/>
        <w:ind w:left="720"/>
        <w:rPr>
          <w:rFonts w:asciiTheme="majorHAnsi" w:hAnsiTheme="majorHAnsi" w:cs="Georgia"/>
        </w:rPr>
      </w:pPr>
      <w:r w:rsidRPr="007945DF">
        <w:rPr>
          <w:rFonts w:asciiTheme="majorHAnsi" w:hAnsiTheme="majorHAnsi" w:cs="Georgia"/>
        </w:rPr>
        <w:t>Organizational Chart</w:t>
      </w:r>
      <w:r w:rsidR="00713328" w:rsidRPr="007945DF">
        <w:rPr>
          <w:rFonts w:asciiTheme="majorHAnsi" w:hAnsiTheme="majorHAnsi" w:cs="Georgia"/>
        </w:rPr>
        <w:t xml:space="preserve"> to demonstrate the case manager(s) will not supervise nor be supervised by any staff providing direct care support,</w:t>
      </w:r>
    </w:p>
    <w:p w:rsidR="00234EC7" w:rsidRPr="007945DF" w:rsidRDefault="00713328" w:rsidP="00713328">
      <w:pPr>
        <w:numPr>
          <w:ilvl w:val="0"/>
          <w:numId w:val="12"/>
        </w:numPr>
        <w:tabs>
          <w:tab w:val="clear" w:pos="1440"/>
          <w:tab w:val="num" w:pos="720"/>
        </w:tabs>
        <w:autoSpaceDE w:val="0"/>
        <w:autoSpaceDN w:val="0"/>
        <w:adjustRightInd w:val="0"/>
        <w:ind w:left="720"/>
        <w:rPr>
          <w:rFonts w:asciiTheme="majorHAnsi" w:hAnsiTheme="majorHAnsi" w:cs="Georgia"/>
        </w:rPr>
      </w:pPr>
      <w:r w:rsidRPr="007945DF">
        <w:rPr>
          <w:rFonts w:asciiTheme="majorHAnsi" w:hAnsiTheme="majorHAnsi" w:cs="Georgia"/>
        </w:rPr>
        <w:lastRenderedPageBreak/>
        <w:t xml:space="preserve">A description of the providers’ </w:t>
      </w:r>
      <w:r w:rsidR="00234EC7" w:rsidRPr="007945DF">
        <w:rPr>
          <w:rFonts w:asciiTheme="majorHAnsi" w:hAnsiTheme="majorHAnsi" w:cs="Georgia"/>
        </w:rPr>
        <w:t>Case Management training requirements</w:t>
      </w:r>
      <w:r w:rsidRPr="007945DF">
        <w:rPr>
          <w:rFonts w:asciiTheme="majorHAnsi" w:hAnsiTheme="majorHAnsi" w:cs="Georgia"/>
        </w:rPr>
        <w:t xml:space="preserve">, </w:t>
      </w:r>
      <w:r w:rsidR="00234EC7" w:rsidRPr="007945DF">
        <w:rPr>
          <w:rFonts w:asciiTheme="majorHAnsi" w:hAnsiTheme="majorHAnsi" w:cs="Georgia"/>
        </w:rPr>
        <w:t xml:space="preserve"> </w:t>
      </w:r>
      <w:r w:rsidRPr="007945DF">
        <w:rPr>
          <w:rFonts w:asciiTheme="majorHAnsi" w:hAnsiTheme="majorHAnsi" w:cs="Georgia"/>
        </w:rPr>
        <w:t xml:space="preserve">and </w:t>
      </w:r>
      <w:r w:rsidR="00234EC7" w:rsidRPr="007945DF">
        <w:rPr>
          <w:rFonts w:asciiTheme="majorHAnsi" w:hAnsiTheme="majorHAnsi" w:cs="Georgia"/>
        </w:rPr>
        <w:t>professional growth</w:t>
      </w:r>
      <w:r w:rsidRPr="007945DF">
        <w:rPr>
          <w:rFonts w:asciiTheme="majorHAnsi" w:hAnsiTheme="majorHAnsi" w:cs="Georgia"/>
        </w:rPr>
        <w:t xml:space="preserve"> </w:t>
      </w:r>
      <w:r w:rsidR="00234EC7" w:rsidRPr="007945DF">
        <w:rPr>
          <w:rFonts w:asciiTheme="majorHAnsi" w:hAnsiTheme="majorHAnsi" w:cs="Georgia"/>
        </w:rPr>
        <w:t>and</w:t>
      </w:r>
      <w:r w:rsidRPr="007945DF">
        <w:rPr>
          <w:rFonts w:asciiTheme="majorHAnsi" w:hAnsiTheme="majorHAnsi" w:cs="Georgia"/>
        </w:rPr>
        <w:t xml:space="preserve"> </w:t>
      </w:r>
      <w:r w:rsidR="00234EC7" w:rsidRPr="007945DF">
        <w:rPr>
          <w:rFonts w:asciiTheme="majorHAnsi" w:hAnsiTheme="majorHAnsi" w:cs="Georgia"/>
        </w:rPr>
        <w:t>development expectations</w:t>
      </w:r>
      <w:r w:rsidRPr="007945DF">
        <w:rPr>
          <w:rFonts w:asciiTheme="majorHAnsi" w:hAnsiTheme="majorHAnsi" w:cs="Georgia"/>
        </w:rPr>
        <w:t>,</w:t>
      </w:r>
    </w:p>
    <w:p w:rsidR="00234EC7" w:rsidRPr="007945DF" w:rsidRDefault="00234EC7" w:rsidP="00651BFF">
      <w:pPr>
        <w:numPr>
          <w:ilvl w:val="0"/>
          <w:numId w:val="12"/>
        </w:numPr>
        <w:tabs>
          <w:tab w:val="clear" w:pos="1440"/>
          <w:tab w:val="num" w:pos="720"/>
        </w:tabs>
        <w:autoSpaceDE w:val="0"/>
        <w:autoSpaceDN w:val="0"/>
        <w:adjustRightInd w:val="0"/>
        <w:ind w:left="720"/>
        <w:rPr>
          <w:rFonts w:asciiTheme="majorHAnsi" w:hAnsiTheme="majorHAnsi" w:cs="Georgia"/>
        </w:rPr>
      </w:pPr>
      <w:r w:rsidRPr="007945DF">
        <w:rPr>
          <w:rFonts w:asciiTheme="majorHAnsi" w:hAnsiTheme="majorHAnsi" w:cs="Georgia"/>
        </w:rPr>
        <w:t>Person Centered Support Planning Process</w:t>
      </w:r>
      <w:r w:rsidR="00713328" w:rsidRPr="007945DF">
        <w:rPr>
          <w:rFonts w:asciiTheme="majorHAnsi" w:hAnsiTheme="majorHAnsi" w:cs="Georgia"/>
        </w:rPr>
        <w:t>,</w:t>
      </w:r>
    </w:p>
    <w:p w:rsidR="00234EC7" w:rsidRPr="007945DF" w:rsidRDefault="00234EC7" w:rsidP="00651BFF">
      <w:pPr>
        <w:numPr>
          <w:ilvl w:val="0"/>
          <w:numId w:val="12"/>
        </w:numPr>
        <w:tabs>
          <w:tab w:val="clear" w:pos="1440"/>
          <w:tab w:val="num" w:pos="720"/>
        </w:tabs>
        <w:autoSpaceDE w:val="0"/>
        <w:autoSpaceDN w:val="0"/>
        <w:adjustRightInd w:val="0"/>
        <w:ind w:left="720"/>
        <w:rPr>
          <w:rFonts w:asciiTheme="majorHAnsi" w:hAnsiTheme="majorHAnsi" w:cs="Georgia"/>
        </w:rPr>
      </w:pPr>
      <w:r w:rsidRPr="007945DF">
        <w:rPr>
          <w:rFonts w:asciiTheme="majorHAnsi" w:hAnsiTheme="majorHAnsi" w:cs="Georgia"/>
        </w:rPr>
        <w:t>Referral Process—Policy and procedure specific to how referrals to community</w:t>
      </w:r>
    </w:p>
    <w:p w:rsidR="00234EC7" w:rsidRPr="007945DF" w:rsidRDefault="00234EC7" w:rsidP="00651BFF">
      <w:pPr>
        <w:autoSpaceDE w:val="0"/>
        <w:autoSpaceDN w:val="0"/>
        <w:adjustRightInd w:val="0"/>
        <w:ind w:left="720"/>
        <w:rPr>
          <w:rFonts w:asciiTheme="majorHAnsi" w:hAnsiTheme="majorHAnsi" w:cs="Georgia"/>
        </w:rPr>
      </w:pPr>
      <w:proofErr w:type="gramStart"/>
      <w:r w:rsidRPr="007945DF">
        <w:rPr>
          <w:rFonts w:asciiTheme="majorHAnsi" w:hAnsiTheme="majorHAnsi" w:cs="Georgia"/>
        </w:rPr>
        <w:t>service</w:t>
      </w:r>
      <w:proofErr w:type="gramEnd"/>
      <w:r w:rsidRPr="007945DF">
        <w:rPr>
          <w:rFonts w:asciiTheme="majorHAnsi" w:hAnsiTheme="majorHAnsi" w:cs="Georgia"/>
        </w:rPr>
        <w:t xml:space="preserve"> providers for those persons seeking services is done</w:t>
      </w:r>
      <w:r w:rsidR="00713328" w:rsidRPr="007945DF">
        <w:rPr>
          <w:rFonts w:asciiTheme="majorHAnsi" w:hAnsiTheme="majorHAnsi" w:cs="Georgia"/>
        </w:rPr>
        <w:t>, and</w:t>
      </w:r>
    </w:p>
    <w:p w:rsidR="00651BFF" w:rsidRPr="007945DF" w:rsidRDefault="00651BFF" w:rsidP="00713328">
      <w:pPr>
        <w:numPr>
          <w:ilvl w:val="0"/>
          <w:numId w:val="12"/>
        </w:numPr>
        <w:tabs>
          <w:tab w:val="clear" w:pos="1440"/>
          <w:tab w:val="num" w:pos="720"/>
        </w:tabs>
        <w:autoSpaceDE w:val="0"/>
        <w:autoSpaceDN w:val="0"/>
        <w:adjustRightInd w:val="0"/>
        <w:ind w:left="720"/>
        <w:rPr>
          <w:rFonts w:asciiTheme="majorHAnsi" w:hAnsiTheme="majorHAnsi" w:cs="Georgia"/>
        </w:rPr>
      </w:pPr>
      <w:r w:rsidRPr="007945DF">
        <w:rPr>
          <w:rFonts w:asciiTheme="majorHAnsi" w:hAnsiTheme="majorHAnsi" w:cs="Georgia"/>
        </w:rPr>
        <w:t>Back up coverage plan.</w:t>
      </w:r>
    </w:p>
    <w:p w:rsidR="00E25B8B" w:rsidRPr="007945DF" w:rsidRDefault="00E25B8B" w:rsidP="00234EC7">
      <w:pPr>
        <w:autoSpaceDE w:val="0"/>
        <w:autoSpaceDN w:val="0"/>
        <w:adjustRightInd w:val="0"/>
        <w:rPr>
          <w:rFonts w:asciiTheme="majorHAnsi" w:hAnsiTheme="majorHAnsi" w:cs="Georgia"/>
        </w:rPr>
      </w:pPr>
    </w:p>
    <w:p w:rsidR="00234EC7" w:rsidRPr="007945DF" w:rsidRDefault="00234EC7" w:rsidP="00234EC7">
      <w:pPr>
        <w:autoSpaceDE w:val="0"/>
        <w:autoSpaceDN w:val="0"/>
        <w:adjustRightInd w:val="0"/>
        <w:rPr>
          <w:rFonts w:asciiTheme="majorHAnsi" w:hAnsiTheme="majorHAnsi" w:cs="Georgia-Bold"/>
          <w:bCs/>
        </w:rPr>
      </w:pPr>
      <w:r w:rsidRPr="007945DF">
        <w:rPr>
          <w:rFonts w:asciiTheme="majorHAnsi" w:hAnsiTheme="majorHAnsi" w:cs="Georgia-Bold"/>
          <w:bCs/>
        </w:rPr>
        <w:t>Non-Licensed Affiliate Requirements</w:t>
      </w:r>
      <w:r w:rsidR="008D088B" w:rsidRPr="007945DF">
        <w:rPr>
          <w:rFonts w:asciiTheme="majorHAnsi" w:hAnsiTheme="majorHAnsi" w:cs="Georgia-Bold"/>
          <w:bCs/>
        </w:rPr>
        <w:t>:</w:t>
      </w:r>
    </w:p>
    <w:p w:rsidR="00234EC7" w:rsidRPr="007945DF" w:rsidRDefault="00CE39A4" w:rsidP="00E03076">
      <w:pPr>
        <w:numPr>
          <w:ilvl w:val="0"/>
          <w:numId w:val="16"/>
        </w:numPr>
        <w:autoSpaceDE w:val="0"/>
        <w:autoSpaceDN w:val="0"/>
        <w:adjustRightInd w:val="0"/>
        <w:rPr>
          <w:rFonts w:asciiTheme="majorHAnsi" w:hAnsiTheme="majorHAnsi" w:cs="Georgia"/>
        </w:rPr>
      </w:pPr>
      <w:r w:rsidRPr="007945DF">
        <w:rPr>
          <w:rFonts w:asciiTheme="majorHAnsi" w:hAnsiTheme="majorHAnsi" w:cs="Georgia"/>
        </w:rPr>
        <w:t xml:space="preserve">Approved by the State of Kansas as a Financial Management Services (FMS) Provider </w:t>
      </w:r>
    </w:p>
    <w:p w:rsidR="00234EC7" w:rsidRPr="007945DF" w:rsidRDefault="00234EC7" w:rsidP="00E03076">
      <w:pPr>
        <w:numPr>
          <w:ilvl w:val="0"/>
          <w:numId w:val="16"/>
        </w:numPr>
        <w:autoSpaceDE w:val="0"/>
        <w:autoSpaceDN w:val="0"/>
        <w:adjustRightInd w:val="0"/>
        <w:rPr>
          <w:rFonts w:asciiTheme="majorHAnsi" w:hAnsiTheme="majorHAnsi" w:cs="Georgia"/>
        </w:rPr>
      </w:pPr>
      <w:r w:rsidRPr="007945DF">
        <w:rPr>
          <w:rFonts w:asciiTheme="majorHAnsi" w:hAnsiTheme="majorHAnsi" w:cs="Georgia"/>
        </w:rPr>
        <w:t>Business Plan</w:t>
      </w:r>
      <w:r w:rsidR="0078124D" w:rsidRPr="007945DF">
        <w:rPr>
          <w:rFonts w:asciiTheme="majorHAnsi" w:hAnsiTheme="majorHAnsi" w:cs="Georgia"/>
        </w:rPr>
        <w:t xml:space="preserve"> </w:t>
      </w:r>
    </w:p>
    <w:p w:rsidR="00234EC7" w:rsidRPr="007945DF" w:rsidRDefault="00234EC7" w:rsidP="00E03076">
      <w:pPr>
        <w:numPr>
          <w:ilvl w:val="0"/>
          <w:numId w:val="16"/>
        </w:numPr>
        <w:autoSpaceDE w:val="0"/>
        <w:autoSpaceDN w:val="0"/>
        <w:adjustRightInd w:val="0"/>
        <w:rPr>
          <w:rFonts w:asciiTheme="majorHAnsi" w:hAnsiTheme="majorHAnsi" w:cs="Georgia"/>
        </w:rPr>
      </w:pPr>
      <w:r w:rsidRPr="007945DF">
        <w:rPr>
          <w:rFonts w:asciiTheme="majorHAnsi" w:hAnsiTheme="majorHAnsi" w:cs="Georgia"/>
        </w:rPr>
        <w:t>Three letters of reference (written within the last 3 years)</w:t>
      </w:r>
      <w:r w:rsidR="008D088B" w:rsidRPr="007945DF">
        <w:rPr>
          <w:rFonts w:asciiTheme="majorHAnsi" w:hAnsiTheme="majorHAnsi" w:cs="Georgia"/>
        </w:rPr>
        <w:t xml:space="preserve"> that describes the owner(s)/operator’s experience and abilities.  You will also need to inc</w:t>
      </w:r>
      <w:r w:rsidR="0052439F" w:rsidRPr="007945DF">
        <w:rPr>
          <w:rFonts w:asciiTheme="majorHAnsi" w:hAnsiTheme="majorHAnsi" w:cs="Georgia"/>
        </w:rPr>
        <w:t>l</w:t>
      </w:r>
      <w:r w:rsidR="008D088B" w:rsidRPr="007945DF">
        <w:rPr>
          <w:rFonts w:asciiTheme="majorHAnsi" w:hAnsiTheme="majorHAnsi" w:cs="Georgia"/>
        </w:rPr>
        <w:t>ude copies of the completed background checks of all owner(s)/operators</w:t>
      </w:r>
      <w:r w:rsidR="004E464A" w:rsidRPr="007945DF">
        <w:rPr>
          <w:rFonts w:asciiTheme="majorHAnsi" w:hAnsiTheme="majorHAnsi" w:cs="Georgia"/>
        </w:rPr>
        <w:t>,</w:t>
      </w:r>
    </w:p>
    <w:p w:rsidR="00234EC7" w:rsidRPr="007945DF" w:rsidRDefault="00234EC7" w:rsidP="00E03076">
      <w:pPr>
        <w:numPr>
          <w:ilvl w:val="0"/>
          <w:numId w:val="16"/>
        </w:numPr>
        <w:autoSpaceDE w:val="0"/>
        <w:autoSpaceDN w:val="0"/>
        <w:adjustRightInd w:val="0"/>
        <w:rPr>
          <w:rFonts w:asciiTheme="majorHAnsi" w:hAnsiTheme="majorHAnsi" w:cs="Georgia"/>
        </w:rPr>
      </w:pPr>
      <w:r w:rsidRPr="007945DF">
        <w:rPr>
          <w:rFonts w:asciiTheme="majorHAnsi" w:hAnsiTheme="majorHAnsi" w:cs="Georgia"/>
        </w:rPr>
        <w:t xml:space="preserve">Certificate of Insurance to include: </w:t>
      </w:r>
      <w:r w:rsidR="004E464A" w:rsidRPr="007945DF">
        <w:rPr>
          <w:rFonts w:asciiTheme="majorHAnsi" w:hAnsiTheme="majorHAnsi" w:cs="Georgia"/>
        </w:rPr>
        <w:t>Commercial General Liability</w:t>
      </w:r>
      <w:r w:rsidR="00CE39A4" w:rsidRPr="007945DF">
        <w:rPr>
          <w:rFonts w:asciiTheme="majorHAnsi" w:hAnsiTheme="majorHAnsi" w:cs="Georgia"/>
        </w:rPr>
        <w:t xml:space="preserve"> ($1,000,000 minimum)</w:t>
      </w:r>
      <w:r w:rsidR="004E464A" w:rsidRPr="007945DF">
        <w:rPr>
          <w:rFonts w:asciiTheme="majorHAnsi" w:hAnsiTheme="majorHAnsi" w:cs="Georgia"/>
        </w:rPr>
        <w:t>, Workers’ Compensation</w:t>
      </w:r>
      <w:r w:rsidR="00CE39A4" w:rsidRPr="007945DF">
        <w:rPr>
          <w:rFonts w:asciiTheme="majorHAnsi" w:hAnsiTheme="majorHAnsi" w:cs="Georgia"/>
        </w:rPr>
        <w:t xml:space="preserve"> (minimum as required by law)</w:t>
      </w:r>
      <w:r w:rsidR="004E464A" w:rsidRPr="007945DF">
        <w:rPr>
          <w:rFonts w:asciiTheme="majorHAnsi" w:hAnsiTheme="majorHAnsi" w:cs="Georgia"/>
        </w:rPr>
        <w:t xml:space="preserve">.  </w:t>
      </w:r>
      <w:r w:rsidR="00E03076" w:rsidRPr="007945DF">
        <w:rPr>
          <w:rFonts w:asciiTheme="majorHAnsi" w:hAnsiTheme="majorHAnsi" w:cs="Georgia"/>
        </w:rPr>
        <w:t xml:space="preserve">The CDDO is to be named as the additional insured on the insurance policy, </w:t>
      </w:r>
      <w:r w:rsidR="004E464A" w:rsidRPr="007945DF">
        <w:rPr>
          <w:rFonts w:asciiTheme="majorHAnsi" w:hAnsiTheme="majorHAnsi" w:cs="Georgia"/>
        </w:rPr>
        <w:t xml:space="preserve"> </w:t>
      </w:r>
    </w:p>
    <w:p w:rsidR="00234EC7" w:rsidRPr="007945DF" w:rsidRDefault="0078124D" w:rsidP="00E03076">
      <w:pPr>
        <w:numPr>
          <w:ilvl w:val="0"/>
          <w:numId w:val="16"/>
        </w:numPr>
        <w:autoSpaceDE w:val="0"/>
        <w:autoSpaceDN w:val="0"/>
        <w:adjustRightInd w:val="0"/>
        <w:rPr>
          <w:rFonts w:asciiTheme="majorHAnsi" w:hAnsiTheme="majorHAnsi" w:cs="Georgia"/>
        </w:rPr>
      </w:pPr>
      <w:r w:rsidRPr="007945DF">
        <w:rPr>
          <w:rFonts w:asciiTheme="majorHAnsi" w:hAnsiTheme="majorHAnsi" w:cs="Georgia"/>
        </w:rPr>
        <w:t xml:space="preserve">Abuse, Neglect,  Exploitation (ANE) Prevention and Reporting </w:t>
      </w:r>
      <w:r w:rsidR="00234EC7" w:rsidRPr="007945DF">
        <w:rPr>
          <w:rFonts w:asciiTheme="majorHAnsi" w:hAnsiTheme="majorHAnsi" w:cs="Georgia"/>
        </w:rPr>
        <w:t xml:space="preserve"> </w:t>
      </w:r>
      <w:r w:rsidRPr="007945DF">
        <w:rPr>
          <w:rFonts w:asciiTheme="majorHAnsi" w:hAnsiTheme="majorHAnsi" w:cs="Georgia"/>
        </w:rPr>
        <w:t>P</w:t>
      </w:r>
      <w:r w:rsidR="00234EC7" w:rsidRPr="007945DF">
        <w:rPr>
          <w:rFonts w:asciiTheme="majorHAnsi" w:hAnsiTheme="majorHAnsi" w:cs="Georgia"/>
        </w:rPr>
        <w:t>olicy</w:t>
      </w:r>
      <w:r w:rsidRPr="007945DF">
        <w:rPr>
          <w:rFonts w:asciiTheme="majorHAnsi" w:hAnsiTheme="majorHAnsi" w:cs="Georgia"/>
        </w:rPr>
        <w:t xml:space="preserve"> including  Medicaid Fraud</w:t>
      </w:r>
      <w:r w:rsidR="00234EC7" w:rsidRPr="007945DF">
        <w:rPr>
          <w:rFonts w:asciiTheme="majorHAnsi" w:hAnsiTheme="majorHAnsi" w:cs="Georgia"/>
        </w:rPr>
        <w:t xml:space="preserve"> (KAR 30-63-28)</w:t>
      </w:r>
      <w:r w:rsidR="00E03076" w:rsidRPr="007945DF">
        <w:rPr>
          <w:rFonts w:asciiTheme="majorHAnsi" w:hAnsiTheme="majorHAnsi" w:cs="Georgia"/>
        </w:rPr>
        <w:t>,</w:t>
      </w:r>
    </w:p>
    <w:p w:rsidR="00234EC7" w:rsidRPr="007945DF" w:rsidRDefault="00234EC7" w:rsidP="00E03076">
      <w:pPr>
        <w:numPr>
          <w:ilvl w:val="0"/>
          <w:numId w:val="16"/>
        </w:numPr>
        <w:autoSpaceDE w:val="0"/>
        <w:autoSpaceDN w:val="0"/>
        <w:adjustRightInd w:val="0"/>
        <w:rPr>
          <w:rFonts w:asciiTheme="majorHAnsi" w:hAnsiTheme="majorHAnsi" w:cs="Georgia"/>
        </w:rPr>
      </w:pPr>
      <w:r w:rsidRPr="007945DF">
        <w:rPr>
          <w:rFonts w:asciiTheme="majorHAnsi" w:hAnsiTheme="majorHAnsi" w:cs="Georgia"/>
        </w:rPr>
        <w:t>Letter of Capacity (Maximum number of individuals served)</w:t>
      </w:r>
      <w:r w:rsidR="00E03076" w:rsidRPr="007945DF">
        <w:rPr>
          <w:rFonts w:asciiTheme="majorHAnsi" w:hAnsiTheme="majorHAnsi" w:cs="Georgia"/>
        </w:rPr>
        <w:t>,</w:t>
      </w:r>
    </w:p>
    <w:p w:rsidR="00234EC7" w:rsidRPr="007945DF" w:rsidRDefault="00234EC7" w:rsidP="00E03076">
      <w:pPr>
        <w:numPr>
          <w:ilvl w:val="0"/>
          <w:numId w:val="16"/>
        </w:numPr>
        <w:autoSpaceDE w:val="0"/>
        <w:autoSpaceDN w:val="0"/>
        <w:adjustRightInd w:val="0"/>
        <w:rPr>
          <w:rFonts w:asciiTheme="majorHAnsi" w:hAnsiTheme="majorHAnsi" w:cs="Georgia"/>
        </w:rPr>
      </w:pPr>
      <w:r w:rsidRPr="007945DF">
        <w:rPr>
          <w:rFonts w:asciiTheme="majorHAnsi" w:hAnsiTheme="majorHAnsi" w:cs="Georgia"/>
        </w:rPr>
        <w:t>Grievance Process policy</w:t>
      </w:r>
      <w:r w:rsidR="00E03076" w:rsidRPr="007945DF">
        <w:rPr>
          <w:rFonts w:asciiTheme="majorHAnsi" w:hAnsiTheme="majorHAnsi" w:cs="Georgia"/>
        </w:rPr>
        <w:t>,</w:t>
      </w:r>
    </w:p>
    <w:p w:rsidR="00234EC7" w:rsidRPr="007945DF" w:rsidRDefault="00234EC7" w:rsidP="00E03076">
      <w:pPr>
        <w:numPr>
          <w:ilvl w:val="0"/>
          <w:numId w:val="16"/>
        </w:numPr>
        <w:autoSpaceDE w:val="0"/>
        <w:autoSpaceDN w:val="0"/>
        <w:adjustRightInd w:val="0"/>
        <w:rPr>
          <w:rFonts w:asciiTheme="majorHAnsi" w:hAnsiTheme="majorHAnsi" w:cs="Georgia"/>
        </w:rPr>
      </w:pPr>
      <w:r w:rsidRPr="007945DF">
        <w:rPr>
          <w:rFonts w:asciiTheme="majorHAnsi" w:hAnsiTheme="majorHAnsi" w:cs="Georgia"/>
        </w:rPr>
        <w:t>Implementation and Adherence policy (KAR 30-63-10 Licensed Required</w:t>
      </w:r>
    </w:p>
    <w:p w:rsidR="00234EC7" w:rsidRPr="007945DF" w:rsidRDefault="00415DBE" w:rsidP="00415DBE">
      <w:pPr>
        <w:autoSpaceDE w:val="0"/>
        <w:autoSpaceDN w:val="0"/>
        <w:adjustRightInd w:val="0"/>
        <w:ind w:left="720"/>
        <w:rPr>
          <w:rFonts w:asciiTheme="majorHAnsi" w:hAnsiTheme="majorHAnsi" w:cs="Georgia"/>
        </w:rPr>
      </w:pPr>
      <w:r w:rsidRPr="007945DF">
        <w:rPr>
          <w:rFonts w:asciiTheme="majorHAnsi" w:hAnsiTheme="majorHAnsi" w:cs="Georgia"/>
        </w:rPr>
        <w:t>Exceptions),</w:t>
      </w:r>
    </w:p>
    <w:p w:rsidR="00234EC7" w:rsidRPr="007945DF" w:rsidRDefault="00234EC7" w:rsidP="00E03076">
      <w:pPr>
        <w:numPr>
          <w:ilvl w:val="0"/>
          <w:numId w:val="16"/>
        </w:numPr>
        <w:autoSpaceDE w:val="0"/>
        <w:autoSpaceDN w:val="0"/>
        <w:adjustRightInd w:val="0"/>
        <w:rPr>
          <w:rFonts w:asciiTheme="majorHAnsi" w:hAnsiTheme="majorHAnsi" w:cs="Georgia"/>
        </w:rPr>
      </w:pPr>
      <w:r w:rsidRPr="007945DF">
        <w:rPr>
          <w:rFonts w:asciiTheme="majorHAnsi" w:hAnsiTheme="majorHAnsi" w:cs="Georgia"/>
        </w:rPr>
        <w:t>Job descriptions for employees performing direct care functions</w:t>
      </w:r>
      <w:r w:rsidR="00E03076" w:rsidRPr="007945DF">
        <w:rPr>
          <w:rFonts w:asciiTheme="majorHAnsi" w:hAnsiTheme="majorHAnsi" w:cs="Georgia"/>
        </w:rPr>
        <w:t>,</w:t>
      </w:r>
    </w:p>
    <w:p w:rsidR="00234EC7" w:rsidRPr="007945DF" w:rsidRDefault="00234EC7" w:rsidP="00E03076">
      <w:pPr>
        <w:numPr>
          <w:ilvl w:val="0"/>
          <w:numId w:val="16"/>
        </w:numPr>
        <w:autoSpaceDE w:val="0"/>
        <w:autoSpaceDN w:val="0"/>
        <w:adjustRightInd w:val="0"/>
        <w:rPr>
          <w:rFonts w:asciiTheme="majorHAnsi" w:hAnsiTheme="majorHAnsi" w:cs="Georgia"/>
        </w:rPr>
      </w:pPr>
      <w:r w:rsidRPr="007945DF">
        <w:rPr>
          <w:rFonts w:asciiTheme="majorHAnsi" w:hAnsiTheme="majorHAnsi" w:cs="Georgia"/>
        </w:rPr>
        <w:t>Documentation sheets—example sheet(s) of how documentation for services</w:t>
      </w:r>
    </w:p>
    <w:p w:rsidR="004E464A" w:rsidRPr="007945DF" w:rsidRDefault="00234EC7" w:rsidP="00252133">
      <w:pPr>
        <w:autoSpaceDE w:val="0"/>
        <w:autoSpaceDN w:val="0"/>
        <w:adjustRightInd w:val="0"/>
        <w:ind w:left="720"/>
        <w:rPr>
          <w:rFonts w:asciiTheme="majorHAnsi" w:hAnsiTheme="majorHAnsi" w:cs="Georgia"/>
        </w:rPr>
      </w:pPr>
      <w:proofErr w:type="gramStart"/>
      <w:r w:rsidRPr="007945DF">
        <w:rPr>
          <w:rFonts w:asciiTheme="majorHAnsi" w:hAnsiTheme="majorHAnsi" w:cs="Georgia"/>
        </w:rPr>
        <w:t>will</w:t>
      </w:r>
      <w:proofErr w:type="gramEnd"/>
      <w:r w:rsidRPr="007945DF">
        <w:rPr>
          <w:rFonts w:asciiTheme="majorHAnsi" w:hAnsiTheme="majorHAnsi" w:cs="Georgia"/>
        </w:rPr>
        <w:t xml:space="preserve"> be maintained</w:t>
      </w:r>
      <w:r w:rsidR="00E03076" w:rsidRPr="007945DF">
        <w:rPr>
          <w:rFonts w:asciiTheme="majorHAnsi" w:hAnsiTheme="majorHAnsi" w:cs="Georgia"/>
        </w:rPr>
        <w:t>,</w:t>
      </w:r>
    </w:p>
    <w:p w:rsidR="00E25B8B" w:rsidRPr="007945DF" w:rsidRDefault="00E25B8B" w:rsidP="00234EC7">
      <w:pPr>
        <w:autoSpaceDE w:val="0"/>
        <w:autoSpaceDN w:val="0"/>
        <w:adjustRightInd w:val="0"/>
        <w:rPr>
          <w:rFonts w:asciiTheme="majorHAnsi" w:hAnsiTheme="majorHAnsi" w:cs="Georgia"/>
        </w:rPr>
      </w:pPr>
    </w:p>
    <w:p w:rsidR="00234EC7" w:rsidRPr="007945DF" w:rsidRDefault="00234EC7" w:rsidP="00234EC7">
      <w:pPr>
        <w:autoSpaceDE w:val="0"/>
        <w:autoSpaceDN w:val="0"/>
        <w:adjustRightInd w:val="0"/>
        <w:rPr>
          <w:rFonts w:asciiTheme="majorHAnsi" w:hAnsiTheme="majorHAnsi" w:cs="Georgia-Bold"/>
          <w:bCs/>
        </w:rPr>
      </w:pPr>
      <w:r w:rsidRPr="007945DF">
        <w:rPr>
          <w:rFonts w:asciiTheme="majorHAnsi" w:hAnsiTheme="majorHAnsi" w:cs="Georgia-Bold"/>
          <w:bCs/>
        </w:rPr>
        <w:t>Limited Licensed Affiliate Requirements</w:t>
      </w:r>
      <w:r w:rsidR="008D088B" w:rsidRPr="007945DF">
        <w:rPr>
          <w:rFonts w:asciiTheme="majorHAnsi" w:hAnsiTheme="majorHAnsi" w:cs="Georgia-Bold"/>
          <w:bCs/>
        </w:rPr>
        <w:t>:</w:t>
      </w:r>
    </w:p>
    <w:p w:rsidR="00234EC7" w:rsidRPr="007945DF" w:rsidRDefault="00632A48" w:rsidP="00166D46">
      <w:pPr>
        <w:numPr>
          <w:ilvl w:val="0"/>
          <w:numId w:val="17"/>
        </w:numPr>
        <w:autoSpaceDE w:val="0"/>
        <w:autoSpaceDN w:val="0"/>
        <w:adjustRightInd w:val="0"/>
        <w:rPr>
          <w:rFonts w:asciiTheme="majorHAnsi" w:hAnsiTheme="majorHAnsi" w:cs="Georgia"/>
        </w:rPr>
      </w:pPr>
      <w:r w:rsidRPr="007945DF">
        <w:rPr>
          <w:rFonts w:asciiTheme="majorHAnsi" w:hAnsiTheme="majorHAnsi" w:cs="Georgia"/>
        </w:rPr>
        <w:t>Items</w:t>
      </w:r>
      <w:r w:rsidR="00166D46" w:rsidRPr="007945DF">
        <w:rPr>
          <w:rFonts w:asciiTheme="majorHAnsi" w:hAnsiTheme="majorHAnsi" w:cs="Georgia"/>
        </w:rPr>
        <w:t xml:space="preserve"> u</w:t>
      </w:r>
      <w:r w:rsidR="00234EC7" w:rsidRPr="007945DF">
        <w:rPr>
          <w:rFonts w:asciiTheme="majorHAnsi" w:hAnsiTheme="majorHAnsi" w:cs="Georgia"/>
        </w:rPr>
        <w:t>nder Licensed Affiliate Requirements</w:t>
      </w:r>
      <w:r w:rsidR="00166D46" w:rsidRPr="007945DF">
        <w:rPr>
          <w:rFonts w:asciiTheme="majorHAnsi" w:hAnsiTheme="majorHAnsi" w:cs="Georgia"/>
        </w:rPr>
        <w:t xml:space="preserve"> apply,</w:t>
      </w:r>
    </w:p>
    <w:p w:rsidR="00CE39A4" w:rsidRPr="007945DF" w:rsidRDefault="00CE39A4" w:rsidP="00CE39A4">
      <w:pPr>
        <w:numPr>
          <w:ilvl w:val="0"/>
          <w:numId w:val="17"/>
        </w:numPr>
        <w:autoSpaceDE w:val="0"/>
        <w:autoSpaceDN w:val="0"/>
        <w:adjustRightInd w:val="0"/>
        <w:rPr>
          <w:rFonts w:asciiTheme="majorHAnsi" w:hAnsiTheme="majorHAnsi" w:cs="Georgia"/>
        </w:rPr>
      </w:pPr>
      <w:r w:rsidRPr="007945DF">
        <w:rPr>
          <w:rFonts w:asciiTheme="majorHAnsi" w:hAnsiTheme="majorHAnsi" w:cs="Georgia"/>
        </w:rPr>
        <w:t xml:space="preserve">Written statement from the Guardian (if applicable) supporting the request and identifying why limited licensure is in the best interest of the person.  If the individual does not have a guardian, the statement would be from the person themselves.  </w:t>
      </w:r>
    </w:p>
    <w:p w:rsidR="00234EC7" w:rsidRPr="007945DF" w:rsidRDefault="004D48E9" w:rsidP="00166D46">
      <w:pPr>
        <w:numPr>
          <w:ilvl w:val="0"/>
          <w:numId w:val="17"/>
        </w:numPr>
        <w:autoSpaceDE w:val="0"/>
        <w:autoSpaceDN w:val="0"/>
        <w:adjustRightInd w:val="0"/>
        <w:rPr>
          <w:rFonts w:asciiTheme="majorHAnsi" w:hAnsiTheme="majorHAnsi" w:cs="Georgia"/>
        </w:rPr>
      </w:pPr>
      <w:r w:rsidRPr="007945DF">
        <w:rPr>
          <w:rFonts w:asciiTheme="majorHAnsi" w:hAnsiTheme="majorHAnsi" w:cs="Georgia"/>
        </w:rPr>
        <w:t xml:space="preserve"> A copy of the individual’s person-centered support plan will need to be attached to the written statement,  </w:t>
      </w:r>
    </w:p>
    <w:p w:rsidR="00CA60A1" w:rsidRPr="007945DF" w:rsidRDefault="00CA60A1" w:rsidP="00234EC7">
      <w:pPr>
        <w:autoSpaceDE w:val="0"/>
        <w:autoSpaceDN w:val="0"/>
        <w:adjustRightInd w:val="0"/>
        <w:rPr>
          <w:rFonts w:asciiTheme="majorHAnsi" w:hAnsiTheme="majorHAnsi" w:cs="Georgia"/>
        </w:rPr>
      </w:pPr>
    </w:p>
    <w:p w:rsidR="00234EC7" w:rsidRPr="007945DF" w:rsidRDefault="00234EC7" w:rsidP="00E25B8B">
      <w:pPr>
        <w:autoSpaceDE w:val="0"/>
        <w:autoSpaceDN w:val="0"/>
        <w:adjustRightInd w:val="0"/>
        <w:jc w:val="center"/>
        <w:rPr>
          <w:rFonts w:asciiTheme="majorHAnsi" w:hAnsiTheme="majorHAnsi" w:cs="Georgia-Bold"/>
          <w:b/>
          <w:bCs/>
        </w:rPr>
      </w:pPr>
      <w:r w:rsidRPr="007945DF">
        <w:rPr>
          <w:rFonts w:asciiTheme="majorHAnsi" w:hAnsiTheme="majorHAnsi" w:cs="Georgia-Bold"/>
          <w:b/>
          <w:bCs/>
        </w:rPr>
        <w:t>Proceed to step 4</w:t>
      </w:r>
    </w:p>
    <w:p w:rsidR="003F4C53" w:rsidRDefault="003F4C53" w:rsidP="00E25B8B">
      <w:pPr>
        <w:autoSpaceDE w:val="0"/>
        <w:autoSpaceDN w:val="0"/>
        <w:adjustRightInd w:val="0"/>
        <w:jc w:val="center"/>
        <w:rPr>
          <w:rFonts w:asciiTheme="majorHAnsi" w:hAnsiTheme="majorHAnsi" w:cs="Georgia-Bold"/>
          <w:b/>
          <w:bCs/>
        </w:rPr>
      </w:pPr>
    </w:p>
    <w:p w:rsidR="00597392" w:rsidRDefault="00597392" w:rsidP="00E25B8B">
      <w:pPr>
        <w:autoSpaceDE w:val="0"/>
        <w:autoSpaceDN w:val="0"/>
        <w:adjustRightInd w:val="0"/>
        <w:jc w:val="center"/>
        <w:rPr>
          <w:rFonts w:asciiTheme="majorHAnsi" w:hAnsiTheme="majorHAnsi" w:cs="Georgia-Bold"/>
          <w:b/>
          <w:bCs/>
        </w:rPr>
      </w:pPr>
    </w:p>
    <w:p w:rsidR="00597392" w:rsidRDefault="00597392" w:rsidP="00E25B8B">
      <w:pPr>
        <w:autoSpaceDE w:val="0"/>
        <w:autoSpaceDN w:val="0"/>
        <w:adjustRightInd w:val="0"/>
        <w:jc w:val="center"/>
        <w:rPr>
          <w:rFonts w:asciiTheme="majorHAnsi" w:hAnsiTheme="majorHAnsi" w:cs="Georgia-Bold"/>
          <w:b/>
          <w:bCs/>
        </w:rPr>
      </w:pPr>
    </w:p>
    <w:p w:rsidR="00597392" w:rsidRDefault="00597392" w:rsidP="00E25B8B">
      <w:pPr>
        <w:autoSpaceDE w:val="0"/>
        <w:autoSpaceDN w:val="0"/>
        <w:adjustRightInd w:val="0"/>
        <w:jc w:val="center"/>
        <w:rPr>
          <w:rFonts w:asciiTheme="majorHAnsi" w:hAnsiTheme="majorHAnsi" w:cs="Georgia-Bold"/>
          <w:b/>
          <w:bCs/>
        </w:rPr>
      </w:pPr>
    </w:p>
    <w:p w:rsidR="00597392" w:rsidRDefault="00597392" w:rsidP="00E25B8B">
      <w:pPr>
        <w:autoSpaceDE w:val="0"/>
        <w:autoSpaceDN w:val="0"/>
        <w:adjustRightInd w:val="0"/>
        <w:jc w:val="center"/>
        <w:rPr>
          <w:rFonts w:asciiTheme="majorHAnsi" w:hAnsiTheme="majorHAnsi" w:cs="Georgia-Bold"/>
          <w:b/>
          <w:bCs/>
        </w:rPr>
      </w:pPr>
    </w:p>
    <w:p w:rsidR="00597392" w:rsidRDefault="00597392" w:rsidP="00E25B8B">
      <w:pPr>
        <w:autoSpaceDE w:val="0"/>
        <w:autoSpaceDN w:val="0"/>
        <w:adjustRightInd w:val="0"/>
        <w:jc w:val="center"/>
        <w:rPr>
          <w:rFonts w:asciiTheme="majorHAnsi" w:hAnsiTheme="majorHAnsi" w:cs="Georgia-Bold"/>
          <w:b/>
          <w:bCs/>
        </w:rPr>
      </w:pPr>
    </w:p>
    <w:p w:rsidR="00597392" w:rsidRDefault="00597392" w:rsidP="00E25B8B">
      <w:pPr>
        <w:autoSpaceDE w:val="0"/>
        <w:autoSpaceDN w:val="0"/>
        <w:adjustRightInd w:val="0"/>
        <w:jc w:val="center"/>
        <w:rPr>
          <w:rFonts w:asciiTheme="majorHAnsi" w:hAnsiTheme="majorHAnsi" w:cs="Georgia-Bold"/>
          <w:b/>
          <w:bCs/>
        </w:rPr>
      </w:pPr>
    </w:p>
    <w:p w:rsidR="00597392" w:rsidRDefault="00597392" w:rsidP="00E25B8B">
      <w:pPr>
        <w:autoSpaceDE w:val="0"/>
        <w:autoSpaceDN w:val="0"/>
        <w:adjustRightInd w:val="0"/>
        <w:jc w:val="center"/>
        <w:rPr>
          <w:rFonts w:asciiTheme="majorHAnsi" w:hAnsiTheme="majorHAnsi" w:cs="Georgia-Bold"/>
          <w:b/>
          <w:bCs/>
        </w:rPr>
      </w:pPr>
    </w:p>
    <w:p w:rsidR="00597392" w:rsidRDefault="00597392" w:rsidP="00E25B8B">
      <w:pPr>
        <w:autoSpaceDE w:val="0"/>
        <w:autoSpaceDN w:val="0"/>
        <w:adjustRightInd w:val="0"/>
        <w:jc w:val="center"/>
        <w:rPr>
          <w:rFonts w:asciiTheme="majorHAnsi" w:hAnsiTheme="majorHAnsi" w:cs="Georgia-Bold"/>
          <w:b/>
          <w:bCs/>
        </w:rPr>
      </w:pPr>
    </w:p>
    <w:p w:rsidR="00597392" w:rsidRDefault="00597392" w:rsidP="00E25B8B">
      <w:pPr>
        <w:autoSpaceDE w:val="0"/>
        <w:autoSpaceDN w:val="0"/>
        <w:adjustRightInd w:val="0"/>
        <w:jc w:val="center"/>
        <w:rPr>
          <w:rFonts w:asciiTheme="majorHAnsi" w:hAnsiTheme="majorHAnsi" w:cs="Georgia-Bold"/>
          <w:b/>
          <w:bCs/>
        </w:rPr>
      </w:pPr>
    </w:p>
    <w:p w:rsidR="00597392" w:rsidRDefault="00597392" w:rsidP="00E25B8B">
      <w:pPr>
        <w:autoSpaceDE w:val="0"/>
        <w:autoSpaceDN w:val="0"/>
        <w:adjustRightInd w:val="0"/>
        <w:jc w:val="center"/>
        <w:rPr>
          <w:rFonts w:asciiTheme="majorHAnsi" w:hAnsiTheme="majorHAnsi" w:cs="Georgia-Bold"/>
          <w:b/>
          <w:bCs/>
        </w:rPr>
      </w:pPr>
    </w:p>
    <w:p w:rsidR="00597392" w:rsidRDefault="00597392" w:rsidP="00E25B8B">
      <w:pPr>
        <w:autoSpaceDE w:val="0"/>
        <w:autoSpaceDN w:val="0"/>
        <w:adjustRightInd w:val="0"/>
        <w:jc w:val="center"/>
        <w:rPr>
          <w:rFonts w:asciiTheme="majorHAnsi" w:hAnsiTheme="majorHAnsi" w:cs="Georgia-Bold"/>
          <w:b/>
          <w:bCs/>
        </w:rPr>
      </w:pPr>
    </w:p>
    <w:p w:rsidR="003F4C53" w:rsidRPr="00E03E2A" w:rsidRDefault="003F4C53" w:rsidP="00E25B8B">
      <w:pPr>
        <w:autoSpaceDE w:val="0"/>
        <w:autoSpaceDN w:val="0"/>
        <w:adjustRightInd w:val="0"/>
        <w:jc w:val="center"/>
        <w:rPr>
          <w:rFonts w:asciiTheme="majorHAnsi" w:hAnsiTheme="majorHAnsi" w:cs="Georgia-Bold"/>
          <w:b/>
          <w:bCs/>
        </w:rPr>
      </w:pPr>
    </w:p>
    <w:p w:rsidR="00234EC7" w:rsidRPr="00E03E2A" w:rsidRDefault="00234EC7" w:rsidP="002950E7">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ajorHAnsi" w:hAnsiTheme="majorHAnsi" w:cs="Georgia"/>
          <w:b/>
          <w:sz w:val="44"/>
          <w:szCs w:val="44"/>
        </w:rPr>
      </w:pPr>
      <w:r w:rsidRPr="00E03E2A">
        <w:rPr>
          <w:rFonts w:asciiTheme="majorHAnsi" w:hAnsiTheme="majorHAnsi" w:cs="Georgia"/>
          <w:b/>
          <w:sz w:val="44"/>
          <w:szCs w:val="44"/>
        </w:rPr>
        <w:t>Step 4—Background Checks</w:t>
      </w:r>
    </w:p>
    <w:p w:rsidR="003B5247" w:rsidRPr="00E03E2A" w:rsidRDefault="003B5247" w:rsidP="00234EC7">
      <w:pPr>
        <w:autoSpaceDE w:val="0"/>
        <w:autoSpaceDN w:val="0"/>
        <w:adjustRightInd w:val="0"/>
        <w:rPr>
          <w:rFonts w:asciiTheme="majorHAnsi" w:hAnsiTheme="majorHAnsi" w:cs="Georgia-Bold"/>
          <w:b/>
          <w:bCs/>
        </w:rPr>
      </w:pPr>
    </w:p>
    <w:p w:rsidR="00234EC7" w:rsidRPr="007945DF" w:rsidRDefault="009F2CDF" w:rsidP="00234EC7">
      <w:pPr>
        <w:autoSpaceDE w:val="0"/>
        <w:autoSpaceDN w:val="0"/>
        <w:adjustRightInd w:val="0"/>
        <w:rPr>
          <w:rFonts w:asciiTheme="majorHAnsi" w:hAnsiTheme="majorHAnsi" w:cs="Georgia-Bold"/>
          <w:bCs/>
        </w:rPr>
      </w:pPr>
      <w:r w:rsidRPr="007945DF">
        <w:rPr>
          <w:rFonts w:asciiTheme="majorHAnsi" w:hAnsiTheme="majorHAnsi" w:cs="Georgia-Bold"/>
          <w:bCs/>
        </w:rPr>
        <w:t xml:space="preserve">Cowley County CDDO </w:t>
      </w:r>
      <w:r w:rsidR="00A85A18" w:rsidRPr="007945DF">
        <w:rPr>
          <w:rFonts w:asciiTheme="majorHAnsi" w:hAnsiTheme="majorHAnsi" w:cs="Georgia-Bold"/>
          <w:bCs/>
        </w:rPr>
        <w:t>Department requires the</w:t>
      </w:r>
      <w:r w:rsidR="00C621BE" w:rsidRPr="007945DF">
        <w:rPr>
          <w:rFonts w:asciiTheme="majorHAnsi" w:hAnsiTheme="majorHAnsi" w:cs="Georgia-Bold"/>
          <w:bCs/>
        </w:rPr>
        <w:t xml:space="preserve"> following 5</w:t>
      </w:r>
      <w:r w:rsidR="00234EC7" w:rsidRPr="007945DF">
        <w:rPr>
          <w:rFonts w:asciiTheme="majorHAnsi" w:hAnsiTheme="majorHAnsi" w:cs="Georgia-Bold"/>
          <w:bCs/>
        </w:rPr>
        <w:t xml:space="preserve"> background checks be</w:t>
      </w:r>
      <w:r w:rsidR="00711AF4" w:rsidRPr="007945DF">
        <w:rPr>
          <w:rFonts w:asciiTheme="majorHAnsi" w:hAnsiTheme="majorHAnsi" w:cs="Georgia-Bold"/>
          <w:bCs/>
        </w:rPr>
        <w:t xml:space="preserve"> </w:t>
      </w:r>
      <w:r w:rsidR="00234EC7" w:rsidRPr="007945DF">
        <w:rPr>
          <w:rFonts w:asciiTheme="majorHAnsi" w:hAnsiTheme="majorHAnsi" w:cs="Georgia-Bold"/>
          <w:bCs/>
        </w:rPr>
        <w:t>completed o</w:t>
      </w:r>
      <w:r w:rsidR="00632A48" w:rsidRPr="007945DF">
        <w:rPr>
          <w:rFonts w:asciiTheme="majorHAnsi" w:hAnsiTheme="majorHAnsi" w:cs="Georgia-Bold"/>
          <w:bCs/>
        </w:rPr>
        <w:t xml:space="preserve">n all employees of an </w:t>
      </w:r>
      <w:r w:rsidR="00A85A18" w:rsidRPr="007945DF">
        <w:rPr>
          <w:rFonts w:asciiTheme="majorHAnsi" w:hAnsiTheme="majorHAnsi" w:cs="Georgia-Bold"/>
          <w:bCs/>
        </w:rPr>
        <w:t xml:space="preserve">affiliate in keeping with the </w:t>
      </w:r>
      <w:r w:rsidR="00632A48" w:rsidRPr="007945DF">
        <w:rPr>
          <w:rFonts w:asciiTheme="majorHAnsi" w:hAnsiTheme="majorHAnsi" w:cs="Georgia-Bold"/>
          <w:bCs/>
        </w:rPr>
        <w:t>KDADS background check Policy and Procedures.</w:t>
      </w:r>
      <w:r w:rsidR="009E4714" w:rsidRPr="007945DF">
        <w:rPr>
          <w:rFonts w:asciiTheme="majorHAnsi" w:hAnsiTheme="majorHAnsi" w:cs="Georgia-Bold"/>
          <w:bCs/>
        </w:rPr>
        <w:t xml:space="preserve"> </w:t>
      </w:r>
      <w:r w:rsidR="00A85A18" w:rsidRPr="007945DF">
        <w:rPr>
          <w:rFonts w:asciiTheme="majorHAnsi" w:hAnsiTheme="majorHAnsi" w:cs="Georgia-Bold"/>
          <w:bCs/>
        </w:rPr>
        <w:t xml:space="preserve"> Refer</w:t>
      </w:r>
      <w:r w:rsidR="009E4714" w:rsidRPr="007945DF">
        <w:rPr>
          <w:rFonts w:asciiTheme="majorHAnsi" w:hAnsiTheme="majorHAnsi" w:cs="Georgia-Bold"/>
          <w:bCs/>
        </w:rPr>
        <w:t xml:space="preserve"> to</w:t>
      </w:r>
      <w:r w:rsidR="00EE22B5" w:rsidRPr="007945DF">
        <w:rPr>
          <w:rFonts w:asciiTheme="majorHAnsi" w:hAnsiTheme="majorHAnsi" w:cs="Georgia-Bold"/>
          <w:bCs/>
        </w:rPr>
        <w:t xml:space="preserve"> the most current KDADS background check policy on the KDADS web </w:t>
      </w:r>
      <w:r w:rsidR="003627C7" w:rsidRPr="007945DF">
        <w:rPr>
          <w:rFonts w:asciiTheme="majorHAnsi" w:hAnsiTheme="majorHAnsi" w:cs="Georgia-Bold"/>
          <w:bCs/>
        </w:rPr>
        <w:t>page for</w:t>
      </w:r>
      <w:r w:rsidR="00EE22B5" w:rsidRPr="007945DF">
        <w:rPr>
          <w:rFonts w:asciiTheme="majorHAnsi" w:hAnsiTheme="majorHAnsi" w:cs="Georgia-Bold"/>
          <w:bCs/>
        </w:rPr>
        <w:t xml:space="preserve"> complete accuracy of requirements. </w:t>
      </w:r>
      <w:r w:rsidR="00A85A18" w:rsidRPr="007945DF">
        <w:rPr>
          <w:rFonts w:asciiTheme="majorHAnsi" w:hAnsiTheme="majorHAnsi" w:cs="Georgia-Bold"/>
          <w:bCs/>
        </w:rPr>
        <w:t>CDDO expectations will coincide with KDADS policy.</w:t>
      </w:r>
    </w:p>
    <w:p w:rsidR="00CA60A1" w:rsidRPr="007945DF" w:rsidRDefault="00CA60A1" w:rsidP="00234EC7">
      <w:pPr>
        <w:autoSpaceDE w:val="0"/>
        <w:autoSpaceDN w:val="0"/>
        <w:adjustRightInd w:val="0"/>
        <w:rPr>
          <w:rFonts w:asciiTheme="majorHAnsi" w:hAnsiTheme="majorHAnsi" w:cs="Georgia-Bold"/>
          <w:bCs/>
        </w:rPr>
      </w:pPr>
    </w:p>
    <w:p w:rsidR="00270FA2" w:rsidRPr="007945DF" w:rsidRDefault="007A2213" w:rsidP="007A2213">
      <w:pPr>
        <w:pStyle w:val="ListParagraph"/>
        <w:numPr>
          <w:ilvl w:val="0"/>
          <w:numId w:val="24"/>
        </w:numPr>
        <w:autoSpaceDE w:val="0"/>
        <w:autoSpaceDN w:val="0"/>
        <w:adjustRightInd w:val="0"/>
        <w:ind w:left="360"/>
        <w:rPr>
          <w:rFonts w:asciiTheme="majorHAnsi" w:hAnsiTheme="majorHAnsi" w:cs="Arial"/>
        </w:rPr>
      </w:pPr>
      <w:r w:rsidRPr="007945DF">
        <w:rPr>
          <w:rFonts w:asciiTheme="majorHAnsi" w:hAnsiTheme="majorHAnsi" w:cs="Arial"/>
          <w:bCs/>
        </w:rPr>
        <w:t xml:space="preserve">MANDATORY – </w:t>
      </w:r>
      <w:r w:rsidRPr="007945DF">
        <w:rPr>
          <w:rFonts w:asciiTheme="majorHAnsi" w:hAnsiTheme="majorHAnsi" w:cs="Arial"/>
        </w:rPr>
        <w:t xml:space="preserve">Adult Protective Services Registry – Call (785) </w:t>
      </w:r>
      <w:r w:rsidR="00CE39A4" w:rsidRPr="007945DF">
        <w:rPr>
          <w:rFonts w:asciiTheme="majorHAnsi" w:hAnsiTheme="majorHAnsi" w:cs="Arial"/>
        </w:rPr>
        <w:t>368-8161</w:t>
      </w:r>
      <w:r w:rsidRPr="007945DF">
        <w:rPr>
          <w:rFonts w:asciiTheme="majorHAnsi" w:hAnsiTheme="majorHAnsi" w:cs="Arial"/>
        </w:rPr>
        <w:t xml:space="preserve"> to</w:t>
      </w:r>
      <w:r w:rsidR="00EA5BEA" w:rsidRPr="007945DF">
        <w:rPr>
          <w:rFonts w:asciiTheme="majorHAnsi" w:hAnsiTheme="majorHAnsi" w:cs="Arial"/>
        </w:rPr>
        <w:t xml:space="preserve"> </w:t>
      </w:r>
      <w:r w:rsidRPr="007945DF">
        <w:rPr>
          <w:rFonts w:asciiTheme="majorHAnsi" w:hAnsiTheme="majorHAnsi" w:cs="Arial"/>
        </w:rPr>
        <w:t>ask for a copy of their form to</w:t>
      </w:r>
      <w:r w:rsidR="00CE39A4" w:rsidRPr="007945DF">
        <w:rPr>
          <w:rFonts w:asciiTheme="majorHAnsi" w:hAnsiTheme="majorHAnsi" w:cs="Arial"/>
        </w:rPr>
        <w:t xml:space="preserve"> fill out or visit </w:t>
      </w:r>
      <w:hyperlink r:id="rId15" w:history="1">
        <w:r w:rsidR="00CE39A4" w:rsidRPr="007945DF">
          <w:rPr>
            <w:rStyle w:val="Hyperlink"/>
            <w:rFonts w:asciiTheme="majorHAnsi" w:hAnsiTheme="majorHAnsi" w:cs="Arial"/>
            <w:u w:val="none"/>
          </w:rPr>
          <w:t>http://www.dcf.ks.gov/services/PPS/Documents/PPM_Forms/Section_10000_Forms/PPS10400.pdf</w:t>
        </w:r>
      </w:hyperlink>
    </w:p>
    <w:p w:rsidR="00CE39A4" w:rsidRPr="007945DF" w:rsidRDefault="00CE39A4" w:rsidP="007A2213">
      <w:pPr>
        <w:autoSpaceDE w:val="0"/>
        <w:autoSpaceDN w:val="0"/>
        <w:adjustRightInd w:val="0"/>
        <w:rPr>
          <w:rFonts w:asciiTheme="majorHAnsi" w:hAnsiTheme="majorHAnsi" w:cs="Arial"/>
        </w:rPr>
      </w:pPr>
    </w:p>
    <w:p w:rsidR="007A2213" w:rsidRPr="007945DF" w:rsidRDefault="007A2213" w:rsidP="00EA5BEA">
      <w:pPr>
        <w:autoSpaceDE w:val="0"/>
        <w:autoSpaceDN w:val="0"/>
        <w:adjustRightInd w:val="0"/>
        <w:ind w:left="720"/>
        <w:rPr>
          <w:rFonts w:asciiTheme="majorHAnsi" w:hAnsiTheme="majorHAnsi" w:cs="Arial"/>
        </w:rPr>
      </w:pPr>
      <w:r w:rsidRPr="007945DF">
        <w:rPr>
          <w:rFonts w:asciiTheme="majorHAnsi" w:hAnsiTheme="majorHAnsi" w:cs="Arial"/>
        </w:rPr>
        <w:t>Adult Abuse Registry</w:t>
      </w:r>
    </w:p>
    <w:p w:rsidR="00CE39A4" w:rsidRPr="007945DF" w:rsidRDefault="00CE39A4" w:rsidP="00EA5BEA">
      <w:pPr>
        <w:autoSpaceDE w:val="0"/>
        <w:autoSpaceDN w:val="0"/>
        <w:adjustRightInd w:val="0"/>
        <w:ind w:left="720"/>
        <w:rPr>
          <w:rFonts w:asciiTheme="majorHAnsi" w:hAnsiTheme="majorHAnsi" w:cs="Arial"/>
        </w:rPr>
      </w:pPr>
      <w:r w:rsidRPr="007945DF">
        <w:rPr>
          <w:rFonts w:asciiTheme="majorHAnsi" w:hAnsiTheme="majorHAnsi" w:cs="Arial"/>
        </w:rPr>
        <w:t>555 S. Kansas Ave.</w:t>
      </w:r>
    </w:p>
    <w:p w:rsidR="007A2213" w:rsidRPr="007945DF" w:rsidRDefault="007A2213" w:rsidP="00EA5BEA">
      <w:pPr>
        <w:autoSpaceDE w:val="0"/>
        <w:autoSpaceDN w:val="0"/>
        <w:adjustRightInd w:val="0"/>
        <w:ind w:left="720"/>
        <w:rPr>
          <w:rFonts w:asciiTheme="majorHAnsi" w:hAnsiTheme="majorHAnsi" w:cs="Arial"/>
        </w:rPr>
      </w:pPr>
      <w:r w:rsidRPr="007945DF">
        <w:rPr>
          <w:rFonts w:asciiTheme="majorHAnsi" w:hAnsiTheme="majorHAnsi" w:cs="Arial"/>
        </w:rPr>
        <w:t>Topeka, Kansas 666</w:t>
      </w:r>
      <w:r w:rsidR="00CE39A4" w:rsidRPr="007945DF">
        <w:rPr>
          <w:rFonts w:asciiTheme="majorHAnsi" w:hAnsiTheme="majorHAnsi" w:cs="Arial"/>
        </w:rPr>
        <w:t>03-3444</w:t>
      </w:r>
    </w:p>
    <w:p w:rsidR="00270FA2" w:rsidRPr="007945DF" w:rsidRDefault="00D8789D" w:rsidP="00EA5BEA">
      <w:pPr>
        <w:autoSpaceDE w:val="0"/>
        <w:autoSpaceDN w:val="0"/>
        <w:adjustRightInd w:val="0"/>
        <w:ind w:left="720"/>
        <w:rPr>
          <w:rFonts w:asciiTheme="majorHAnsi" w:hAnsiTheme="majorHAnsi" w:cs="Arial"/>
        </w:rPr>
      </w:pPr>
      <w:r w:rsidRPr="007945DF">
        <w:rPr>
          <w:rFonts w:asciiTheme="majorHAnsi" w:hAnsiTheme="majorHAnsi" w:cs="Arial"/>
        </w:rPr>
        <w:t>785-368-4653</w:t>
      </w:r>
    </w:p>
    <w:p w:rsidR="00D8789D" w:rsidRPr="007945DF" w:rsidRDefault="00D8789D" w:rsidP="00EA5BEA">
      <w:pPr>
        <w:autoSpaceDE w:val="0"/>
        <w:autoSpaceDN w:val="0"/>
        <w:adjustRightInd w:val="0"/>
        <w:ind w:left="720"/>
        <w:rPr>
          <w:rFonts w:asciiTheme="majorHAnsi" w:hAnsiTheme="majorHAnsi" w:cs="Arial"/>
        </w:rPr>
      </w:pPr>
    </w:p>
    <w:p w:rsidR="007A2213" w:rsidRPr="007945DF" w:rsidRDefault="007A2213" w:rsidP="007A2213">
      <w:pPr>
        <w:autoSpaceDE w:val="0"/>
        <w:autoSpaceDN w:val="0"/>
        <w:adjustRightInd w:val="0"/>
        <w:rPr>
          <w:rFonts w:asciiTheme="majorHAnsi" w:hAnsiTheme="majorHAnsi" w:cs="Arial"/>
        </w:rPr>
      </w:pPr>
      <w:r w:rsidRPr="007945DF">
        <w:rPr>
          <w:rFonts w:asciiTheme="majorHAnsi" w:hAnsiTheme="majorHAnsi" w:cs="Arial"/>
        </w:rPr>
        <w:t>There is no fee for this check.</w:t>
      </w:r>
    </w:p>
    <w:p w:rsidR="00CE39A4" w:rsidRPr="007945DF" w:rsidRDefault="00CE39A4" w:rsidP="007A2213">
      <w:pPr>
        <w:autoSpaceDE w:val="0"/>
        <w:autoSpaceDN w:val="0"/>
        <w:adjustRightInd w:val="0"/>
        <w:rPr>
          <w:rFonts w:asciiTheme="majorHAnsi" w:hAnsiTheme="majorHAnsi" w:cs="Arial"/>
        </w:rPr>
      </w:pPr>
      <w:r w:rsidRPr="007945DF">
        <w:rPr>
          <w:rFonts w:asciiTheme="majorHAnsi" w:hAnsiTheme="majorHAnsi" w:cs="Arial"/>
        </w:rPr>
        <w:t xml:space="preserve">Completed forms may also be sent to:  </w:t>
      </w:r>
      <w:hyperlink r:id="rId16" w:history="1">
        <w:r w:rsidRPr="007945DF">
          <w:rPr>
            <w:rStyle w:val="Hyperlink"/>
            <w:rFonts w:asciiTheme="majorHAnsi" w:hAnsiTheme="majorHAnsi" w:cs="Arial"/>
            <w:u w:val="none"/>
          </w:rPr>
          <w:t>DCF.APSRegistry@ks.gov</w:t>
        </w:r>
      </w:hyperlink>
    </w:p>
    <w:p w:rsidR="00EA5BEA" w:rsidRPr="007945DF" w:rsidRDefault="00EA5BEA" w:rsidP="007A2213">
      <w:pPr>
        <w:autoSpaceDE w:val="0"/>
        <w:autoSpaceDN w:val="0"/>
        <w:adjustRightInd w:val="0"/>
        <w:rPr>
          <w:rFonts w:asciiTheme="majorHAnsi" w:hAnsiTheme="majorHAnsi" w:cs="Arial Narrow"/>
        </w:rPr>
      </w:pPr>
    </w:p>
    <w:p w:rsidR="007A2213" w:rsidRPr="007945DF" w:rsidRDefault="00D27F4F" w:rsidP="007A2213">
      <w:pPr>
        <w:autoSpaceDE w:val="0"/>
        <w:autoSpaceDN w:val="0"/>
        <w:adjustRightInd w:val="0"/>
        <w:rPr>
          <w:rFonts w:asciiTheme="majorHAnsi" w:hAnsiTheme="majorHAnsi" w:cs="Arial Narrow"/>
        </w:rPr>
      </w:pPr>
      <w:r w:rsidRPr="007945DF">
        <w:rPr>
          <w:rFonts w:asciiTheme="majorHAnsi" w:hAnsiTheme="majorHAnsi" w:cs="SymbolMT"/>
        </w:rPr>
        <w:t xml:space="preserve">2) </w:t>
      </w:r>
      <w:r w:rsidR="007A2213" w:rsidRPr="007945DF">
        <w:rPr>
          <w:rFonts w:asciiTheme="majorHAnsi" w:hAnsiTheme="majorHAnsi" w:cs="Arial Narrow"/>
          <w:bCs/>
        </w:rPr>
        <w:t xml:space="preserve">MANDATORY – </w:t>
      </w:r>
      <w:r w:rsidR="007A2213" w:rsidRPr="007945DF">
        <w:rPr>
          <w:rFonts w:asciiTheme="majorHAnsi" w:hAnsiTheme="majorHAnsi" w:cs="Arial Narrow"/>
        </w:rPr>
        <w:t>Child Protective Services Registry – The current release of</w:t>
      </w:r>
      <w:r w:rsidR="00EA5BEA" w:rsidRPr="007945DF">
        <w:rPr>
          <w:rFonts w:asciiTheme="majorHAnsi" w:hAnsiTheme="majorHAnsi" w:cs="Arial Narrow"/>
        </w:rPr>
        <w:t xml:space="preserve"> </w:t>
      </w:r>
      <w:r w:rsidR="007A2213" w:rsidRPr="007945DF">
        <w:rPr>
          <w:rFonts w:asciiTheme="majorHAnsi" w:hAnsiTheme="majorHAnsi" w:cs="Arial Narrow"/>
        </w:rPr>
        <w:t xml:space="preserve">information form can be found on </w:t>
      </w:r>
      <w:r w:rsidR="00AA19C0" w:rsidRPr="007945DF">
        <w:rPr>
          <w:rFonts w:asciiTheme="majorHAnsi" w:hAnsiTheme="majorHAnsi" w:cs="Arial Narrow"/>
        </w:rPr>
        <w:t>KDADS webs</w:t>
      </w:r>
      <w:r w:rsidR="007A2213" w:rsidRPr="007945DF">
        <w:rPr>
          <w:rFonts w:asciiTheme="majorHAnsi" w:hAnsiTheme="majorHAnsi" w:cs="Arial Narrow"/>
        </w:rPr>
        <w:t>ite at</w:t>
      </w:r>
      <w:r w:rsidR="00EA5BEA" w:rsidRPr="007945DF">
        <w:rPr>
          <w:rFonts w:asciiTheme="majorHAnsi" w:hAnsiTheme="majorHAnsi" w:cs="Arial Narrow"/>
        </w:rPr>
        <w:t xml:space="preserve"> </w:t>
      </w:r>
      <w:hyperlink r:id="rId17" w:history="1">
        <w:r w:rsidRPr="007945DF">
          <w:rPr>
            <w:rStyle w:val="Hyperlink"/>
            <w:rFonts w:asciiTheme="majorHAnsi" w:hAnsiTheme="majorHAnsi" w:cs="Arial"/>
            <w:u w:val="none"/>
            <w:shd w:val="clear" w:color="auto" w:fill="FFFFFF"/>
          </w:rPr>
          <w:t>http://www.dcf.ks.gov/services/PPS/Documents/PPM_Forms/Section_1000_Forms/PPS1011.pdf</w:t>
        </w:r>
      </w:hyperlink>
      <w:r w:rsidRPr="007945DF">
        <w:rPr>
          <w:rFonts w:asciiTheme="majorHAnsi" w:hAnsiTheme="majorHAnsi" w:cs="Arial"/>
          <w:shd w:val="clear" w:color="auto" w:fill="FFFFFF"/>
        </w:rPr>
        <w:t xml:space="preserve"> </w:t>
      </w:r>
      <w:r w:rsidR="007A2213" w:rsidRPr="007945DF">
        <w:rPr>
          <w:rFonts w:asciiTheme="majorHAnsi" w:hAnsiTheme="majorHAnsi" w:cs="Arial Narrow"/>
        </w:rPr>
        <w:t xml:space="preserve"> OR Call </w:t>
      </w:r>
      <w:r w:rsidR="009E3CC4" w:rsidRPr="007945DF">
        <w:rPr>
          <w:rFonts w:asciiTheme="majorHAnsi" w:hAnsiTheme="majorHAnsi" w:cs="Arial Narrow"/>
        </w:rPr>
        <w:t>785-296-</w:t>
      </w:r>
      <w:r w:rsidR="00CE39A4" w:rsidRPr="007945DF">
        <w:rPr>
          <w:rFonts w:asciiTheme="majorHAnsi" w:hAnsiTheme="majorHAnsi" w:cs="Arial Narrow"/>
        </w:rPr>
        <w:t>4653</w:t>
      </w:r>
      <w:r w:rsidR="009E3CC4" w:rsidRPr="007945DF">
        <w:rPr>
          <w:rFonts w:asciiTheme="majorHAnsi" w:hAnsiTheme="majorHAnsi" w:cs="Arial Narrow"/>
        </w:rPr>
        <w:t xml:space="preserve"> </w:t>
      </w:r>
      <w:r w:rsidR="007A2213" w:rsidRPr="007945DF">
        <w:rPr>
          <w:rFonts w:asciiTheme="majorHAnsi" w:hAnsiTheme="majorHAnsi" w:cs="Arial Narrow"/>
        </w:rPr>
        <w:t>to request a Child Abuse and Neglect Central Registry Information</w:t>
      </w:r>
      <w:r w:rsidR="00EA5BEA" w:rsidRPr="007945DF">
        <w:rPr>
          <w:rFonts w:asciiTheme="majorHAnsi" w:hAnsiTheme="majorHAnsi" w:cs="Arial Narrow"/>
        </w:rPr>
        <w:t xml:space="preserve"> </w:t>
      </w:r>
      <w:r w:rsidR="007A2213" w:rsidRPr="007945DF">
        <w:rPr>
          <w:rFonts w:asciiTheme="majorHAnsi" w:hAnsiTheme="majorHAnsi" w:cs="Arial Narrow"/>
        </w:rPr>
        <w:t>packet.</w:t>
      </w:r>
    </w:p>
    <w:p w:rsidR="007A2213" w:rsidRPr="007945DF" w:rsidRDefault="007A2213" w:rsidP="00EA5BEA">
      <w:pPr>
        <w:autoSpaceDE w:val="0"/>
        <w:autoSpaceDN w:val="0"/>
        <w:adjustRightInd w:val="0"/>
        <w:ind w:left="720"/>
        <w:rPr>
          <w:rFonts w:asciiTheme="majorHAnsi" w:hAnsiTheme="majorHAnsi" w:cs="Arial Narrow"/>
        </w:rPr>
      </w:pPr>
      <w:r w:rsidRPr="007945DF">
        <w:rPr>
          <w:rFonts w:asciiTheme="majorHAnsi" w:hAnsiTheme="majorHAnsi" w:cs="Arial Narrow"/>
        </w:rPr>
        <w:t>Child Abuse and Neglect Central Registry</w:t>
      </w:r>
    </w:p>
    <w:p w:rsidR="007A2213" w:rsidRPr="007945DF" w:rsidRDefault="007A2213" w:rsidP="00EA5BEA">
      <w:pPr>
        <w:autoSpaceDE w:val="0"/>
        <w:autoSpaceDN w:val="0"/>
        <w:adjustRightInd w:val="0"/>
        <w:ind w:left="720"/>
        <w:rPr>
          <w:rFonts w:asciiTheme="majorHAnsi" w:hAnsiTheme="majorHAnsi" w:cs="Arial Narrow"/>
        </w:rPr>
      </w:pPr>
      <w:r w:rsidRPr="007945DF">
        <w:rPr>
          <w:rFonts w:asciiTheme="majorHAnsi" w:hAnsiTheme="majorHAnsi" w:cs="Arial Narrow"/>
        </w:rPr>
        <w:t>PO Box 2637</w:t>
      </w:r>
    </w:p>
    <w:p w:rsidR="007A2213" w:rsidRPr="007945DF" w:rsidRDefault="007A2213" w:rsidP="00EA5BEA">
      <w:pPr>
        <w:autoSpaceDE w:val="0"/>
        <w:autoSpaceDN w:val="0"/>
        <w:adjustRightInd w:val="0"/>
        <w:ind w:left="720"/>
        <w:rPr>
          <w:rFonts w:asciiTheme="majorHAnsi" w:hAnsiTheme="majorHAnsi" w:cs="Arial Narrow"/>
        </w:rPr>
      </w:pPr>
      <w:r w:rsidRPr="007945DF">
        <w:rPr>
          <w:rFonts w:asciiTheme="majorHAnsi" w:hAnsiTheme="majorHAnsi" w:cs="Arial Narrow"/>
        </w:rPr>
        <w:t>Topeka, Kansas 66601</w:t>
      </w:r>
    </w:p>
    <w:p w:rsidR="007A2213" w:rsidRPr="007945DF" w:rsidRDefault="007A2213" w:rsidP="007A2213">
      <w:pPr>
        <w:autoSpaceDE w:val="0"/>
        <w:autoSpaceDN w:val="0"/>
        <w:adjustRightInd w:val="0"/>
        <w:rPr>
          <w:rFonts w:asciiTheme="majorHAnsi" w:hAnsiTheme="majorHAnsi" w:cs="Arial Narrow"/>
        </w:rPr>
      </w:pPr>
      <w:r w:rsidRPr="007945DF">
        <w:rPr>
          <w:rFonts w:asciiTheme="majorHAnsi" w:hAnsiTheme="majorHAnsi" w:cs="Arial Narrow"/>
        </w:rPr>
        <w:t>The</w:t>
      </w:r>
      <w:r w:rsidR="009E4714" w:rsidRPr="007945DF">
        <w:rPr>
          <w:rFonts w:asciiTheme="majorHAnsi" w:hAnsiTheme="majorHAnsi" w:cs="Arial Narrow"/>
        </w:rPr>
        <w:t xml:space="preserve">re is a </w:t>
      </w:r>
      <w:r w:rsidRPr="007945DF">
        <w:rPr>
          <w:rFonts w:asciiTheme="majorHAnsi" w:hAnsiTheme="majorHAnsi" w:cs="Arial Narrow"/>
        </w:rPr>
        <w:t xml:space="preserve">fee for this check </w:t>
      </w:r>
      <w:r w:rsidR="009E4714" w:rsidRPr="007945DF">
        <w:rPr>
          <w:rFonts w:asciiTheme="majorHAnsi" w:hAnsiTheme="majorHAnsi" w:cs="Arial Narrow"/>
        </w:rPr>
        <w:t>per person.</w:t>
      </w:r>
      <w:r w:rsidR="00D27F4F" w:rsidRPr="007945DF">
        <w:rPr>
          <w:rFonts w:asciiTheme="majorHAnsi" w:hAnsiTheme="majorHAnsi" w:cs="Arial Narrow"/>
        </w:rPr>
        <w:t xml:space="preserve">  You may also set up a pre-pay account to complete these via email.  </w:t>
      </w:r>
    </w:p>
    <w:p w:rsidR="00D27F4F" w:rsidRPr="007945DF" w:rsidRDefault="00D27F4F" w:rsidP="007A2213">
      <w:pPr>
        <w:autoSpaceDE w:val="0"/>
        <w:autoSpaceDN w:val="0"/>
        <w:adjustRightInd w:val="0"/>
        <w:rPr>
          <w:rFonts w:asciiTheme="majorHAnsi" w:hAnsiTheme="majorHAnsi" w:cs="Arial Narrow"/>
        </w:rPr>
      </w:pPr>
    </w:p>
    <w:p w:rsidR="00D27F4F" w:rsidRPr="007945DF" w:rsidRDefault="007A2213" w:rsidP="007945DF">
      <w:pPr>
        <w:pStyle w:val="ListParagraph"/>
        <w:numPr>
          <w:ilvl w:val="0"/>
          <w:numId w:val="27"/>
        </w:numPr>
        <w:autoSpaceDE w:val="0"/>
        <w:autoSpaceDN w:val="0"/>
        <w:adjustRightInd w:val="0"/>
        <w:ind w:left="360"/>
        <w:rPr>
          <w:rFonts w:asciiTheme="majorHAnsi" w:hAnsiTheme="majorHAnsi" w:cs="Arial Narrow"/>
        </w:rPr>
      </w:pPr>
      <w:r w:rsidRPr="007945DF">
        <w:rPr>
          <w:rFonts w:asciiTheme="majorHAnsi" w:hAnsiTheme="majorHAnsi" w:cs="Arial Narrow"/>
          <w:bCs/>
        </w:rPr>
        <w:t xml:space="preserve">MANDATORY – </w:t>
      </w:r>
      <w:r w:rsidRPr="007945DF">
        <w:rPr>
          <w:rFonts w:asciiTheme="majorHAnsi" w:hAnsiTheme="majorHAnsi" w:cs="Arial Narrow"/>
        </w:rPr>
        <w:t>Kansas Department of Health and Environment (KDHE)</w:t>
      </w:r>
      <w:r w:rsidR="00F93AF2" w:rsidRPr="007945DF">
        <w:rPr>
          <w:rFonts w:asciiTheme="majorHAnsi" w:hAnsiTheme="majorHAnsi" w:cs="Arial Narrow"/>
        </w:rPr>
        <w:t xml:space="preserve"> </w:t>
      </w:r>
      <w:r w:rsidRPr="007945DF">
        <w:rPr>
          <w:rFonts w:asciiTheme="majorHAnsi" w:hAnsiTheme="majorHAnsi" w:cs="Arial Narrow"/>
        </w:rPr>
        <w:t xml:space="preserve">Health Occupations – go to </w:t>
      </w:r>
      <w:hyperlink r:id="rId18" w:history="1">
        <w:r w:rsidR="00D27F4F" w:rsidRPr="007945DF">
          <w:rPr>
            <w:rStyle w:val="Hyperlink"/>
            <w:rFonts w:asciiTheme="majorHAnsi" w:hAnsiTheme="majorHAnsi" w:cs="Arial Narrow"/>
            <w:u w:val="none"/>
          </w:rPr>
          <w:t>https://www.kdads.ks.gov/commissions/scc/abuse-neglect-or-exploitatio</w:t>
        </w:r>
      </w:hyperlink>
      <w:r w:rsidR="00D27F4F" w:rsidRPr="007945DF">
        <w:rPr>
          <w:rFonts w:asciiTheme="majorHAnsi" w:hAnsiTheme="majorHAnsi" w:cs="Arial Narrow"/>
        </w:rPr>
        <w:t xml:space="preserve"> </w:t>
      </w:r>
      <w:r w:rsidRPr="007945DF">
        <w:rPr>
          <w:rFonts w:asciiTheme="majorHAnsi" w:hAnsiTheme="majorHAnsi" w:cs="Arial Narrow"/>
        </w:rPr>
        <w:t>and next click on the list</w:t>
      </w:r>
      <w:r w:rsidR="003B5247" w:rsidRPr="007945DF">
        <w:rPr>
          <w:rFonts w:asciiTheme="majorHAnsi" w:hAnsiTheme="majorHAnsi" w:cs="Arial Narrow"/>
        </w:rPr>
        <w:t xml:space="preserve"> </w:t>
      </w:r>
      <w:r w:rsidRPr="007945DF">
        <w:rPr>
          <w:rFonts w:asciiTheme="majorHAnsi" w:hAnsiTheme="majorHAnsi" w:cs="Arial Narrow"/>
        </w:rPr>
        <w:t>of individuals with findings of ANE and then click to continue. Print a copy of</w:t>
      </w:r>
      <w:r w:rsidR="00AD7EEC" w:rsidRPr="007945DF">
        <w:rPr>
          <w:rFonts w:asciiTheme="majorHAnsi" w:hAnsiTheme="majorHAnsi" w:cs="Arial Narrow"/>
        </w:rPr>
        <w:t xml:space="preserve"> </w:t>
      </w:r>
      <w:r w:rsidRPr="007945DF">
        <w:rPr>
          <w:rFonts w:asciiTheme="majorHAnsi" w:hAnsiTheme="majorHAnsi" w:cs="Arial Narrow"/>
        </w:rPr>
        <w:t xml:space="preserve">the page </w:t>
      </w:r>
      <w:r w:rsidR="003746D8" w:rsidRPr="007945DF">
        <w:rPr>
          <w:rFonts w:asciiTheme="majorHAnsi" w:hAnsiTheme="majorHAnsi" w:cs="Arial Narrow"/>
        </w:rPr>
        <w:t>on which your last name falls.</w:t>
      </w:r>
      <w:r w:rsidR="007945DF" w:rsidRPr="007945DF">
        <w:rPr>
          <w:rFonts w:asciiTheme="majorHAnsi" w:hAnsiTheme="majorHAnsi" w:cs="Arial Narrow"/>
          <w:bCs/>
        </w:rPr>
        <w:t xml:space="preserve">  </w:t>
      </w:r>
      <w:r w:rsidR="00D27F4F" w:rsidRPr="007945DF">
        <w:rPr>
          <w:rFonts w:asciiTheme="majorHAnsi" w:hAnsiTheme="majorHAnsi" w:cs="Arial Narrow"/>
          <w:bCs/>
        </w:rPr>
        <w:t>There is no charge for this check</w:t>
      </w:r>
      <w:r w:rsidR="00D27F4F" w:rsidRPr="007945DF">
        <w:rPr>
          <w:rFonts w:asciiTheme="majorHAnsi" w:hAnsiTheme="majorHAnsi" w:cs="Arial Narrow"/>
        </w:rPr>
        <w:t>.</w:t>
      </w:r>
    </w:p>
    <w:p w:rsidR="007A2213" w:rsidRPr="007945DF" w:rsidRDefault="003746D8" w:rsidP="00D27F4F">
      <w:pPr>
        <w:pStyle w:val="ListParagraph"/>
        <w:autoSpaceDE w:val="0"/>
        <w:autoSpaceDN w:val="0"/>
        <w:adjustRightInd w:val="0"/>
        <w:rPr>
          <w:rFonts w:asciiTheme="majorHAnsi" w:hAnsiTheme="majorHAnsi" w:cs="Arial Narrow"/>
        </w:rPr>
      </w:pPr>
      <w:r w:rsidRPr="007945DF">
        <w:rPr>
          <w:rFonts w:asciiTheme="majorHAnsi" w:hAnsiTheme="majorHAnsi" w:cs="Arial Narrow"/>
        </w:rPr>
        <w:t xml:space="preserve"> </w:t>
      </w:r>
    </w:p>
    <w:p w:rsidR="007945DF" w:rsidRDefault="00D27F4F" w:rsidP="00D27F4F">
      <w:pPr>
        <w:autoSpaceDE w:val="0"/>
        <w:autoSpaceDN w:val="0"/>
        <w:adjustRightInd w:val="0"/>
        <w:rPr>
          <w:rFonts w:asciiTheme="majorHAnsi" w:hAnsiTheme="majorHAnsi" w:cs="Arial Narrow"/>
        </w:rPr>
      </w:pPr>
      <w:r w:rsidRPr="007945DF">
        <w:rPr>
          <w:rFonts w:asciiTheme="majorHAnsi" w:hAnsiTheme="majorHAnsi" w:cs="SymbolMT"/>
        </w:rPr>
        <w:t>4)</w:t>
      </w:r>
      <w:r w:rsidR="007A2213" w:rsidRPr="007945DF">
        <w:rPr>
          <w:rFonts w:asciiTheme="majorHAnsi" w:hAnsiTheme="majorHAnsi" w:cs="SymbolMT"/>
        </w:rPr>
        <w:t xml:space="preserve"> </w:t>
      </w:r>
      <w:r w:rsidR="007A2213" w:rsidRPr="007945DF">
        <w:rPr>
          <w:rFonts w:asciiTheme="majorHAnsi" w:hAnsiTheme="majorHAnsi" w:cs="Arial Narrow"/>
          <w:bCs/>
        </w:rPr>
        <w:t xml:space="preserve">MANDATORY – </w:t>
      </w:r>
      <w:r w:rsidR="007A2213" w:rsidRPr="007945DF">
        <w:rPr>
          <w:rFonts w:asciiTheme="majorHAnsi" w:hAnsiTheme="majorHAnsi" w:cs="Arial Narrow"/>
        </w:rPr>
        <w:t>Kansas Bureau of Investigation (KBI) – Records checks may</w:t>
      </w:r>
      <w:r w:rsidR="003B5247" w:rsidRPr="007945DF">
        <w:rPr>
          <w:rFonts w:asciiTheme="majorHAnsi" w:hAnsiTheme="majorHAnsi" w:cs="Arial Narrow"/>
        </w:rPr>
        <w:t xml:space="preserve"> </w:t>
      </w:r>
      <w:r w:rsidR="007A2213" w:rsidRPr="007945DF">
        <w:rPr>
          <w:rFonts w:asciiTheme="majorHAnsi" w:hAnsiTheme="majorHAnsi" w:cs="Arial Narrow"/>
        </w:rPr>
        <w:t>be obtained from the Internet web site</w:t>
      </w:r>
      <w:r w:rsidR="003B5247" w:rsidRPr="007945DF">
        <w:rPr>
          <w:rFonts w:asciiTheme="majorHAnsi" w:hAnsiTheme="majorHAnsi" w:cs="Arial Narrow"/>
        </w:rPr>
        <w:t>:</w:t>
      </w:r>
      <w:r w:rsidR="007945DF">
        <w:rPr>
          <w:rFonts w:asciiTheme="majorHAnsi" w:hAnsiTheme="majorHAnsi" w:cs="Arial Narrow"/>
        </w:rPr>
        <w:t xml:space="preserve"> </w:t>
      </w:r>
      <w:hyperlink r:id="rId19" w:history="1">
        <w:r w:rsidRPr="007945DF">
          <w:rPr>
            <w:rStyle w:val="Hyperlink"/>
            <w:rFonts w:asciiTheme="majorHAnsi" w:hAnsiTheme="majorHAnsi" w:cs="Arial Narrow"/>
            <w:u w:val="none"/>
          </w:rPr>
          <w:t>www.kdads.ks.gov/commissions/scc/health-occupations-credentialing</w:t>
        </w:r>
      </w:hyperlink>
      <w:r w:rsidRPr="007945DF">
        <w:rPr>
          <w:rFonts w:asciiTheme="majorHAnsi" w:hAnsiTheme="majorHAnsi" w:cs="Arial Narrow"/>
        </w:rPr>
        <w:t xml:space="preserve"> or you may mail a letter requesting the record check and explaining </w:t>
      </w:r>
      <w:r w:rsidR="003627C7" w:rsidRPr="007945DF">
        <w:rPr>
          <w:rFonts w:asciiTheme="majorHAnsi" w:hAnsiTheme="majorHAnsi" w:cs="Arial Narrow"/>
        </w:rPr>
        <w:t>t</w:t>
      </w:r>
      <w:r w:rsidRPr="007945DF">
        <w:rPr>
          <w:rFonts w:asciiTheme="majorHAnsi" w:hAnsiTheme="majorHAnsi" w:cs="Arial Narrow"/>
        </w:rPr>
        <w:t xml:space="preserve">he purpose </w:t>
      </w:r>
      <w:r w:rsidR="000C3E5E" w:rsidRPr="007945DF">
        <w:rPr>
          <w:rFonts w:asciiTheme="majorHAnsi" w:hAnsiTheme="majorHAnsi" w:cs="Arial Narrow"/>
        </w:rPr>
        <w:t>of</w:t>
      </w:r>
      <w:r w:rsidRPr="007945DF">
        <w:rPr>
          <w:rFonts w:asciiTheme="majorHAnsi" w:hAnsiTheme="majorHAnsi" w:cs="Arial Narrow"/>
        </w:rPr>
        <w:t xml:space="preserve"> the request to the following address:  </w:t>
      </w:r>
    </w:p>
    <w:p w:rsidR="001C6A89" w:rsidRDefault="001C6A89" w:rsidP="00D27F4F">
      <w:pPr>
        <w:autoSpaceDE w:val="0"/>
        <w:autoSpaceDN w:val="0"/>
        <w:adjustRightInd w:val="0"/>
        <w:rPr>
          <w:rFonts w:asciiTheme="majorHAnsi" w:hAnsiTheme="majorHAnsi" w:cs="Arial Narrow"/>
        </w:rPr>
      </w:pPr>
    </w:p>
    <w:p w:rsidR="001C6A89" w:rsidRDefault="001C6A89" w:rsidP="00D27F4F">
      <w:pPr>
        <w:autoSpaceDE w:val="0"/>
        <w:autoSpaceDN w:val="0"/>
        <w:adjustRightInd w:val="0"/>
        <w:rPr>
          <w:rFonts w:asciiTheme="majorHAnsi" w:hAnsiTheme="majorHAnsi" w:cs="Arial Narrow"/>
        </w:rPr>
      </w:pPr>
    </w:p>
    <w:p w:rsidR="001C6A89" w:rsidRDefault="001C6A89" w:rsidP="00D27F4F">
      <w:pPr>
        <w:autoSpaceDE w:val="0"/>
        <w:autoSpaceDN w:val="0"/>
        <w:adjustRightInd w:val="0"/>
        <w:rPr>
          <w:rFonts w:asciiTheme="majorHAnsi" w:hAnsiTheme="majorHAnsi" w:cs="Arial Narrow"/>
        </w:rPr>
      </w:pPr>
    </w:p>
    <w:p w:rsidR="00D27F4F" w:rsidRPr="007945DF" w:rsidRDefault="00D27F4F" w:rsidP="00D27F4F">
      <w:pPr>
        <w:autoSpaceDE w:val="0"/>
        <w:autoSpaceDN w:val="0"/>
        <w:adjustRightInd w:val="0"/>
        <w:rPr>
          <w:rFonts w:asciiTheme="majorHAnsi" w:hAnsiTheme="majorHAnsi" w:cs="Arial Narrow"/>
        </w:rPr>
      </w:pPr>
      <w:r w:rsidRPr="007945DF">
        <w:rPr>
          <w:rFonts w:asciiTheme="majorHAnsi" w:hAnsiTheme="majorHAnsi" w:cs="Arial Narrow"/>
        </w:rPr>
        <w:lastRenderedPageBreak/>
        <w:t>Kansas Bureau of Investigation</w:t>
      </w:r>
    </w:p>
    <w:p w:rsidR="00D27F4F" w:rsidRPr="007945DF" w:rsidRDefault="00D27F4F" w:rsidP="00D27F4F">
      <w:pPr>
        <w:autoSpaceDE w:val="0"/>
        <w:autoSpaceDN w:val="0"/>
        <w:adjustRightInd w:val="0"/>
        <w:rPr>
          <w:rFonts w:asciiTheme="majorHAnsi" w:hAnsiTheme="majorHAnsi" w:cs="Arial Narrow"/>
        </w:rPr>
      </w:pPr>
      <w:r w:rsidRPr="007945DF">
        <w:rPr>
          <w:rFonts w:asciiTheme="majorHAnsi" w:hAnsiTheme="majorHAnsi" w:cs="Arial Narrow"/>
        </w:rPr>
        <w:t>Attn: Criminal History Records Section</w:t>
      </w:r>
    </w:p>
    <w:p w:rsidR="00D27F4F" w:rsidRPr="007945DF" w:rsidRDefault="00D27F4F" w:rsidP="00D27F4F">
      <w:pPr>
        <w:autoSpaceDE w:val="0"/>
        <w:autoSpaceDN w:val="0"/>
        <w:adjustRightInd w:val="0"/>
        <w:rPr>
          <w:rFonts w:asciiTheme="majorHAnsi" w:hAnsiTheme="majorHAnsi" w:cs="Arial Narrow"/>
        </w:rPr>
      </w:pPr>
      <w:r w:rsidRPr="007945DF">
        <w:rPr>
          <w:rFonts w:asciiTheme="majorHAnsi" w:hAnsiTheme="majorHAnsi" w:cs="Arial Narrow"/>
        </w:rPr>
        <w:t>1620 Tyler</w:t>
      </w:r>
    </w:p>
    <w:p w:rsidR="00D27F4F" w:rsidRPr="007945DF" w:rsidRDefault="00D27F4F" w:rsidP="00D27F4F">
      <w:pPr>
        <w:autoSpaceDE w:val="0"/>
        <w:autoSpaceDN w:val="0"/>
        <w:adjustRightInd w:val="0"/>
        <w:rPr>
          <w:rFonts w:asciiTheme="majorHAnsi" w:hAnsiTheme="majorHAnsi" w:cs="Arial Narrow"/>
        </w:rPr>
      </w:pPr>
      <w:r w:rsidRPr="007945DF">
        <w:rPr>
          <w:rFonts w:asciiTheme="majorHAnsi" w:hAnsiTheme="majorHAnsi" w:cs="Arial Narrow"/>
        </w:rPr>
        <w:t>Topeka, Kansas 66612</w:t>
      </w:r>
    </w:p>
    <w:p w:rsidR="00993CD0" w:rsidRPr="007945DF" w:rsidRDefault="00993CD0" w:rsidP="00D27F4F">
      <w:pPr>
        <w:autoSpaceDE w:val="0"/>
        <w:autoSpaceDN w:val="0"/>
        <w:adjustRightInd w:val="0"/>
        <w:rPr>
          <w:rFonts w:asciiTheme="majorHAnsi" w:hAnsiTheme="majorHAnsi" w:cs="Arial Narrow"/>
        </w:rPr>
      </w:pPr>
    </w:p>
    <w:p w:rsidR="00993CD0" w:rsidRPr="007945DF" w:rsidRDefault="00993CD0" w:rsidP="00993CD0">
      <w:pPr>
        <w:autoSpaceDE w:val="0"/>
        <w:autoSpaceDN w:val="0"/>
        <w:adjustRightInd w:val="0"/>
        <w:rPr>
          <w:rFonts w:asciiTheme="majorHAnsi" w:hAnsiTheme="majorHAnsi" w:cs="Arial Narrow"/>
        </w:rPr>
      </w:pPr>
      <w:r w:rsidRPr="007945DF">
        <w:rPr>
          <w:rFonts w:asciiTheme="majorHAnsi" w:hAnsiTheme="majorHAnsi" w:cs="Arial Narrow"/>
        </w:rPr>
        <w:t>Include all names by which you have been known, your date of birth, race, sex, and social security number.  Include a check made payable to KBI Record Check Fee Fund for payment.</w:t>
      </w:r>
    </w:p>
    <w:p w:rsidR="00993CD0" w:rsidRPr="007945DF" w:rsidRDefault="00993CD0" w:rsidP="00993CD0">
      <w:pPr>
        <w:autoSpaceDE w:val="0"/>
        <w:autoSpaceDN w:val="0"/>
        <w:adjustRightInd w:val="0"/>
        <w:rPr>
          <w:rFonts w:asciiTheme="majorHAnsi" w:hAnsiTheme="majorHAnsi" w:cs="Arial Narrow"/>
        </w:rPr>
      </w:pPr>
      <w:r w:rsidRPr="007945DF">
        <w:rPr>
          <w:rFonts w:asciiTheme="majorHAnsi" w:hAnsiTheme="majorHAnsi" w:cs="Arial Narrow"/>
        </w:rPr>
        <w:t>The fee for this check is per person.  There will be a fee for third and subsequent names associated with the same person per search.</w:t>
      </w:r>
    </w:p>
    <w:p w:rsidR="00D27F4F" w:rsidRPr="007945DF" w:rsidRDefault="00D27F4F" w:rsidP="00D27F4F">
      <w:pPr>
        <w:autoSpaceDE w:val="0"/>
        <w:autoSpaceDN w:val="0"/>
        <w:adjustRightInd w:val="0"/>
        <w:rPr>
          <w:rFonts w:asciiTheme="majorHAnsi" w:hAnsiTheme="majorHAnsi" w:cs="Arial Narrow"/>
        </w:rPr>
      </w:pPr>
    </w:p>
    <w:p w:rsidR="00C621BE" w:rsidRPr="007945DF" w:rsidRDefault="007945DF" w:rsidP="007945DF">
      <w:pPr>
        <w:autoSpaceDE w:val="0"/>
        <w:autoSpaceDN w:val="0"/>
        <w:adjustRightInd w:val="0"/>
        <w:rPr>
          <w:rFonts w:asciiTheme="majorHAnsi" w:hAnsiTheme="majorHAnsi" w:cs="Arial Narrow"/>
        </w:rPr>
      </w:pPr>
      <w:r>
        <w:rPr>
          <w:rFonts w:asciiTheme="majorHAnsi" w:hAnsiTheme="majorHAnsi" w:cs="Arial Narrow"/>
        </w:rPr>
        <w:t xml:space="preserve">5) </w:t>
      </w:r>
      <w:r w:rsidR="00382F35" w:rsidRPr="007945DF">
        <w:rPr>
          <w:rFonts w:asciiTheme="majorHAnsi" w:hAnsiTheme="majorHAnsi" w:cs="Arial Narrow"/>
        </w:rPr>
        <w:t xml:space="preserve">MANDATORY - </w:t>
      </w:r>
      <w:r w:rsidR="00C621BE" w:rsidRPr="007945DF">
        <w:rPr>
          <w:rFonts w:asciiTheme="majorHAnsi" w:hAnsiTheme="majorHAnsi" w:cs="Arial Narrow"/>
        </w:rPr>
        <w:t>Excluded Parties List for potential debarred persons and entities.</w:t>
      </w:r>
      <w:r w:rsidR="00A00160" w:rsidRPr="007945DF">
        <w:rPr>
          <w:rFonts w:asciiTheme="majorHAnsi" w:hAnsiTheme="majorHAnsi" w:cs="Arial Narrow"/>
        </w:rPr>
        <w:t xml:space="preserve"> </w:t>
      </w:r>
    </w:p>
    <w:p w:rsidR="007A2213" w:rsidRPr="007945DF" w:rsidRDefault="00905E48" w:rsidP="00993CD0">
      <w:pPr>
        <w:autoSpaceDE w:val="0"/>
        <w:autoSpaceDN w:val="0"/>
        <w:adjustRightInd w:val="0"/>
        <w:jc w:val="center"/>
        <w:rPr>
          <w:rFonts w:asciiTheme="majorHAnsi" w:hAnsiTheme="majorHAnsi" w:cs="Arial Narrow"/>
        </w:rPr>
      </w:pPr>
      <w:r w:rsidRPr="007945DF">
        <w:rPr>
          <w:rFonts w:asciiTheme="majorHAnsi" w:hAnsiTheme="majorHAnsi" w:cs="Arial Narrow"/>
          <w:bCs/>
        </w:rPr>
        <w:t xml:space="preserve"> </w:t>
      </w:r>
    </w:p>
    <w:p w:rsidR="00830F57" w:rsidRPr="007945DF" w:rsidRDefault="00234EC7" w:rsidP="00BE20E9">
      <w:pPr>
        <w:autoSpaceDE w:val="0"/>
        <w:autoSpaceDN w:val="0"/>
        <w:adjustRightInd w:val="0"/>
        <w:jc w:val="center"/>
        <w:rPr>
          <w:rFonts w:asciiTheme="majorHAnsi" w:hAnsiTheme="majorHAnsi" w:cs="Georgia-Bold"/>
          <w:b/>
          <w:bCs/>
        </w:rPr>
      </w:pPr>
      <w:r w:rsidRPr="007945DF">
        <w:rPr>
          <w:rFonts w:asciiTheme="majorHAnsi" w:hAnsiTheme="majorHAnsi" w:cs="Georgia-Bold"/>
          <w:b/>
          <w:bCs/>
        </w:rPr>
        <w:t>Proceed to Step 5</w:t>
      </w:r>
    </w:p>
    <w:p w:rsidR="00830F57" w:rsidRPr="00E03E2A" w:rsidRDefault="00830F57" w:rsidP="00234EC7">
      <w:pPr>
        <w:autoSpaceDE w:val="0"/>
        <w:autoSpaceDN w:val="0"/>
        <w:adjustRightInd w:val="0"/>
        <w:rPr>
          <w:rFonts w:asciiTheme="majorHAnsi" w:hAnsiTheme="majorHAnsi" w:cs="Georgia-Bold"/>
          <w:b/>
          <w:bCs/>
        </w:rPr>
      </w:pPr>
    </w:p>
    <w:p w:rsidR="00234EC7" w:rsidRPr="00E03E2A" w:rsidRDefault="00234EC7" w:rsidP="00064FD8">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ajorHAnsi" w:hAnsiTheme="majorHAnsi" w:cs="Georgia"/>
          <w:b/>
          <w:sz w:val="44"/>
          <w:szCs w:val="44"/>
        </w:rPr>
      </w:pPr>
      <w:r w:rsidRPr="00E03E2A">
        <w:rPr>
          <w:rFonts w:asciiTheme="majorHAnsi" w:hAnsiTheme="majorHAnsi" w:cs="Georgia"/>
          <w:b/>
          <w:sz w:val="44"/>
          <w:szCs w:val="44"/>
        </w:rPr>
        <w:t>Step 5—Affiliate Agreement</w:t>
      </w:r>
      <w:r w:rsidR="00D82085" w:rsidRPr="00E03E2A">
        <w:rPr>
          <w:rFonts w:asciiTheme="majorHAnsi" w:hAnsiTheme="majorHAnsi" w:cs="Georgia"/>
          <w:b/>
          <w:sz w:val="44"/>
          <w:szCs w:val="44"/>
        </w:rPr>
        <w:t xml:space="preserve"> and Review</w:t>
      </w:r>
    </w:p>
    <w:p w:rsidR="00234EC7" w:rsidRPr="007945DF" w:rsidRDefault="00A867E4" w:rsidP="00234EC7">
      <w:pPr>
        <w:autoSpaceDE w:val="0"/>
        <w:autoSpaceDN w:val="0"/>
        <w:adjustRightInd w:val="0"/>
        <w:rPr>
          <w:rFonts w:asciiTheme="majorHAnsi" w:hAnsiTheme="majorHAnsi" w:cs="Georgia"/>
        </w:rPr>
      </w:pPr>
      <w:r w:rsidRPr="007945DF">
        <w:rPr>
          <w:rFonts w:asciiTheme="majorHAnsi" w:hAnsiTheme="majorHAnsi" w:cs="Georgia"/>
        </w:rPr>
        <w:t xml:space="preserve">Provide the following information </w:t>
      </w:r>
      <w:r w:rsidR="009E3CC4" w:rsidRPr="007945DF">
        <w:rPr>
          <w:rFonts w:asciiTheme="majorHAnsi" w:hAnsiTheme="majorHAnsi" w:cs="Georgia"/>
        </w:rPr>
        <w:t>to</w:t>
      </w:r>
      <w:r w:rsidR="00661B1E" w:rsidRPr="007945DF">
        <w:rPr>
          <w:rFonts w:asciiTheme="majorHAnsi" w:hAnsiTheme="majorHAnsi" w:cs="Georgia"/>
        </w:rPr>
        <w:t xml:space="preserve"> the </w:t>
      </w:r>
      <w:r w:rsidR="00BE20E9" w:rsidRPr="007945DF">
        <w:rPr>
          <w:rFonts w:asciiTheme="majorHAnsi" w:hAnsiTheme="majorHAnsi" w:cs="Georgia"/>
        </w:rPr>
        <w:t>CDDO Director</w:t>
      </w:r>
      <w:r w:rsidRPr="007945DF">
        <w:rPr>
          <w:rFonts w:asciiTheme="majorHAnsi" w:hAnsiTheme="majorHAnsi" w:cs="Georgia"/>
        </w:rPr>
        <w:t xml:space="preserve">.  The submitted </w:t>
      </w:r>
      <w:r w:rsidR="009E3CC4" w:rsidRPr="007945DF">
        <w:rPr>
          <w:rFonts w:asciiTheme="majorHAnsi" w:hAnsiTheme="majorHAnsi" w:cs="Georgia"/>
        </w:rPr>
        <w:t xml:space="preserve">information </w:t>
      </w:r>
      <w:r w:rsidR="00A85A18" w:rsidRPr="007945DF">
        <w:rPr>
          <w:rFonts w:asciiTheme="majorHAnsi" w:hAnsiTheme="majorHAnsi" w:cs="Georgia"/>
        </w:rPr>
        <w:t>will be</w:t>
      </w:r>
      <w:r w:rsidRPr="007945DF">
        <w:rPr>
          <w:rFonts w:asciiTheme="majorHAnsi" w:hAnsiTheme="majorHAnsi" w:cs="Georgia"/>
        </w:rPr>
        <w:t xml:space="preserve"> reviewed and determination</w:t>
      </w:r>
      <w:r w:rsidR="00DD4D83" w:rsidRPr="007945DF">
        <w:rPr>
          <w:rFonts w:asciiTheme="majorHAnsi" w:hAnsiTheme="majorHAnsi" w:cs="Georgia"/>
        </w:rPr>
        <w:t xml:space="preserve"> </w:t>
      </w:r>
      <w:r w:rsidR="00A85A18" w:rsidRPr="007945DF">
        <w:rPr>
          <w:rFonts w:asciiTheme="majorHAnsi" w:hAnsiTheme="majorHAnsi" w:cs="Georgia"/>
        </w:rPr>
        <w:t>made of</w:t>
      </w:r>
      <w:r w:rsidRPr="007945DF">
        <w:rPr>
          <w:rFonts w:asciiTheme="majorHAnsi" w:hAnsiTheme="majorHAnsi" w:cs="Georgia"/>
        </w:rPr>
        <w:t xml:space="preserve"> need </w:t>
      </w:r>
      <w:r w:rsidR="00A85A18" w:rsidRPr="007945DF">
        <w:rPr>
          <w:rFonts w:asciiTheme="majorHAnsi" w:hAnsiTheme="majorHAnsi" w:cs="Georgia"/>
        </w:rPr>
        <w:t>for additional information</w:t>
      </w:r>
      <w:r w:rsidRPr="007945DF">
        <w:rPr>
          <w:rFonts w:asciiTheme="majorHAnsi" w:hAnsiTheme="majorHAnsi" w:cs="Georgia"/>
        </w:rPr>
        <w:t xml:space="preserve"> or clarification</w:t>
      </w:r>
      <w:r w:rsidR="00880C33" w:rsidRPr="007945DF">
        <w:rPr>
          <w:rFonts w:asciiTheme="majorHAnsi" w:hAnsiTheme="majorHAnsi" w:cs="Georgia"/>
        </w:rPr>
        <w:t>.  An appointment/</w:t>
      </w:r>
      <w:r w:rsidR="009E3CC4" w:rsidRPr="007945DF">
        <w:rPr>
          <w:rFonts w:asciiTheme="majorHAnsi" w:hAnsiTheme="majorHAnsi" w:cs="Georgia"/>
        </w:rPr>
        <w:t>s will</w:t>
      </w:r>
      <w:r w:rsidR="00880C33" w:rsidRPr="007945DF">
        <w:rPr>
          <w:rFonts w:asciiTheme="majorHAnsi" w:hAnsiTheme="majorHAnsi" w:cs="Georgia"/>
        </w:rPr>
        <w:t xml:space="preserve"> be </w:t>
      </w:r>
      <w:r w:rsidR="009E3CC4" w:rsidRPr="007945DF">
        <w:rPr>
          <w:rFonts w:asciiTheme="majorHAnsi" w:hAnsiTheme="majorHAnsi" w:cs="Georgia"/>
        </w:rPr>
        <w:t>set with</w:t>
      </w:r>
      <w:r w:rsidRPr="007945DF">
        <w:rPr>
          <w:rFonts w:asciiTheme="majorHAnsi" w:hAnsiTheme="majorHAnsi" w:cs="Georgia"/>
        </w:rPr>
        <w:t xml:space="preserve"> the </w:t>
      </w:r>
      <w:r w:rsidR="009E3CC4" w:rsidRPr="007945DF">
        <w:rPr>
          <w:rFonts w:asciiTheme="majorHAnsi" w:hAnsiTheme="majorHAnsi" w:cs="Georgia"/>
        </w:rPr>
        <w:t>Director to</w:t>
      </w:r>
      <w:r w:rsidR="00234EC7" w:rsidRPr="007945DF">
        <w:rPr>
          <w:rFonts w:asciiTheme="majorHAnsi" w:hAnsiTheme="majorHAnsi" w:cs="Georgia"/>
        </w:rPr>
        <w:t xml:space="preserve"> review your affiliate agreement and </w:t>
      </w:r>
      <w:r w:rsidR="00D82085" w:rsidRPr="007945DF">
        <w:rPr>
          <w:rFonts w:asciiTheme="majorHAnsi" w:hAnsiTheme="majorHAnsi" w:cs="Georgia"/>
        </w:rPr>
        <w:t>the</w:t>
      </w:r>
      <w:r w:rsidR="00064FD8" w:rsidRPr="007945DF">
        <w:rPr>
          <w:rFonts w:asciiTheme="majorHAnsi" w:hAnsiTheme="majorHAnsi" w:cs="Georgia"/>
        </w:rPr>
        <w:t xml:space="preserve"> </w:t>
      </w:r>
      <w:r w:rsidR="00234EC7" w:rsidRPr="007945DF">
        <w:rPr>
          <w:rFonts w:asciiTheme="majorHAnsi" w:hAnsiTheme="majorHAnsi" w:cs="Georgia"/>
        </w:rPr>
        <w:t>required documentation.</w:t>
      </w:r>
      <w:r w:rsidR="00880C33" w:rsidRPr="007945DF">
        <w:rPr>
          <w:rFonts w:asciiTheme="majorHAnsi" w:hAnsiTheme="majorHAnsi" w:cs="Georgia"/>
        </w:rPr>
        <w:t xml:space="preserve">  </w:t>
      </w:r>
    </w:p>
    <w:p w:rsidR="00C90B56" w:rsidRPr="00E03E2A" w:rsidRDefault="00C90B56" w:rsidP="00234EC7">
      <w:pPr>
        <w:autoSpaceDE w:val="0"/>
        <w:autoSpaceDN w:val="0"/>
        <w:adjustRightInd w:val="0"/>
        <w:rPr>
          <w:rFonts w:asciiTheme="majorHAnsi" w:hAnsiTheme="majorHAnsi" w:cs="Georgia"/>
          <w:b/>
        </w:rPr>
      </w:pPr>
    </w:p>
    <w:p w:rsidR="00234EC7" w:rsidRPr="00E03E2A" w:rsidRDefault="00880C33" w:rsidP="004949A5">
      <w:pPr>
        <w:autoSpaceDE w:val="0"/>
        <w:autoSpaceDN w:val="0"/>
        <w:adjustRightInd w:val="0"/>
        <w:ind w:firstLine="720"/>
        <w:rPr>
          <w:rFonts w:asciiTheme="majorHAnsi" w:hAnsiTheme="majorHAnsi" w:cs="Georgia-Bold"/>
          <w:b/>
          <w:bCs/>
          <w:sz w:val="32"/>
          <w:szCs w:val="32"/>
        </w:rPr>
      </w:pPr>
      <w:r w:rsidRPr="00E03E2A">
        <w:rPr>
          <w:rFonts w:asciiTheme="majorHAnsi" w:hAnsiTheme="majorHAnsi" w:cs="Georgia-Bold"/>
          <w:b/>
          <w:bCs/>
          <w:sz w:val="32"/>
          <w:szCs w:val="32"/>
        </w:rPr>
        <w:t>Information to be submitted:</w:t>
      </w:r>
    </w:p>
    <w:p w:rsidR="00234EC7" w:rsidRPr="007945DF" w:rsidRDefault="00234EC7" w:rsidP="00597392">
      <w:pPr>
        <w:pStyle w:val="ListParagraph"/>
        <w:numPr>
          <w:ilvl w:val="1"/>
          <w:numId w:val="31"/>
        </w:numPr>
        <w:tabs>
          <w:tab w:val="left" w:pos="990"/>
        </w:tabs>
        <w:autoSpaceDE w:val="0"/>
        <w:autoSpaceDN w:val="0"/>
        <w:adjustRightInd w:val="0"/>
        <w:rPr>
          <w:rFonts w:asciiTheme="majorHAnsi" w:hAnsiTheme="majorHAnsi" w:cs="Georgia"/>
        </w:rPr>
      </w:pPr>
      <w:r w:rsidRPr="007945DF">
        <w:rPr>
          <w:rFonts w:asciiTheme="majorHAnsi" w:hAnsiTheme="majorHAnsi" w:cs="Georgia"/>
        </w:rPr>
        <w:t>Copies of your license from step 1</w:t>
      </w:r>
    </w:p>
    <w:p w:rsidR="00234EC7" w:rsidRPr="007945DF" w:rsidRDefault="009E3CC4" w:rsidP="00597392">
      <w:pPr>
        <w:pStyle w:val="ListParagraph"/>
        <w:numPr>
          <w:ilvl w:val="1"/>
          <w:numId w:val="31"/>
        </w:numPr>
        <w:autoSpaceDE w:val="0"/>
        <w:autoSpaceDN w:val="0"/>
        <w:adjustRightInd w:val="0"/>
        <w:rPr>
          <w:rFonts w:asciiTheme="majorHAnsi" w:hAnsiTheme="majorHAnsi" w:cs="Georgia"/>
        </w:rPr>
      </w:pPr>
      <w:r w:rsidRPr="007945DF">
        <w:rPr>
          <w:rFonts w:asciiTheme="majorHAnsi" w:hAnsiTheme="majorHAnsi" w:cs="Georgia"/>
        </w:rPr>
        <w:t>Your Business P</w:t>
      </w:r>
      <w:r w:rsidR="00234EC7" w:rsidRPr="007945DF">
        <w:rPr>
          <w:rFonts w:asciiTheme="majorHAnsi" w:hAnsiTheme="majorHAnsi" w:cs="Georgia"/>
        </w:rPr>
        <w:t>lan from step 2</w:t>
      </w:r>
    </w:p>
    <w:p w:rsidR="00234EC7" w:rsidRPr="007945DF" w:rsidRDefault="00234EC7" w:rsidP="00597392">
      <w:pPr>
        <w:pStyle w:val="ListParagraph"/>
        <w:numPr>
          <w:ilvl w:val="1"/>
          <w:numId w:val="31"/>
        </w:numPr>
        <w:autoSpaceDE w:val="0"/>
        <w:autoSpaceDN w:val="0"/>
        <w:adjustRightInd w:val="0"/>
        <w:rPr>
          <w:rFonts w:asciiTheme="majorHAnsi" w:hAnsiTheme="majorHAnsi" w:cs="Georgia"/>
        </w:rPr>
      </w:pPr>
      <w:r w:rsidRPr="007945DF">
        <w:rPr>
          <w:rFonts w:asciiTheme="majorHAnsi" w:hAnsiTheme="majorHAnsi" w:cs="Georgia"/>
        </w:rPr>
        <w:t>All your completed requirements from step 3</w:t>
      </w:r>
    </w:p>
    <w:p w:rsidR="00234EC7" w:rsidRPr="007945DF" w:rsidRDefault="00234EC7" w:rsidP="00597392">
      <w:pPr>
        <w:pStyle w:val="ListParagraph"/>
        <w:numPr>
          <w:ilvl w:val="1"/>
          <w:numId w:val="31"/>
        </w:numPr>
        <w:autoSpaceDE w:val="0"/>
        <w:autoSpaceDN w:val="0"/>
        <w:adjustRightInd w:val="0"/>
        <w:rPr>
          <w:rFonts w:asciiTheme="majorHAnsi" w:hAnsiTheme="majorHAnsi" w:cs="Georgia"/>
        </w:rPr>
      </w:pPr>
      <w:r w:rsidRPr="007945DF">
        <w:rPr>
          <w:rFonts w:asciiTheme="majorHAnsi" w:hAnsiTheme="majorHAnsi" w:cs="Georgia"/>
        </w:rPr>
        <w:t>Your completed background checks from step 4</w:t>
      </w:r>
    </w:p>
    <w:p w:rsidR="00880C33" w:rsidRPr="007945DF" w:rsidRDefault="001276B9" w:rsidP="00597392">
      <w:pPr>
        <w:pStyle w:val="ListParagraph"/>
        <w:numPr>
          <w:ilvl w:val="1"/>
          <w:numId w:val="31"/>
        </w:numPr>
        <w:autoSpaceDE w:val="0"/>
        <w:autoSpaceDN w:val="0"/>
        <w:adjustRightInd w:val="0"/>
        <w:rPr>
          <w:rFonts w:asciiTheme="majorHAnsi" w:hAnsiTheme="majorHAnsi" w:cs="Georgia"/>
        </w:rPr>
      </w:pPr>
      <w:r w:rsidRPr="007945DF">
        <w:rPr>
          <w:rFonts w:asciiTheme="majorHAnsi" w:hAnsiTheme="majorHAnsi" w:cs="Georgia"/>
        </w:rPr>
        <w:t>Plans for local office and oversight presence in Cowley County</w:t>
      </w:r>
    </w:p>
    <w:p w:rsidR="001276B9" w:rsidRPr="007945DF" w:rsidRDefault="001276B9" w:rsidP="00597392">
      <w:pPr>
        <w:pStyle w:val="ListParagraph"/>
        <w:numPr>
          <w:ilvl w:val="1"/>
          <w:numId w:val="31"/>
        </w:numPr>
        <w:autoSpaceDE w:val="0"/>
        <w:autoSpaceDN w:val="0"/>
        <w:adjustRightInd w:val="0"/>
        <w:rPr>
          <w:rFonts w:asciiTheme="majorHAnsi" w:hAnsiTheme="majorHAnsi" w:cs="Georgia"/>
        </w:rPr>
      </w:pPr>
      <w:r w:rsidRPr="007945DF">
        <w:rPr>
          <w:rFonts w:asciiTheme="majorHAnsi" w:hAnsiTheme="majorHAnsi" w:cs="Georgia"/>
        </w:rPr>
        <w:t>Other pertinent information as requested</w:t>
      </w:r>
    </w:p>
    <w:p w:rsidR="00880C33" w:rsidRPr="007945DF" w:rsidRDefault="00880C33" w:rsidP="00234EC7">
      <w:pPr>
        <w:autoSpaceDE w:val="0"/>
        <w:autoSpaceDN w:val="0"/>
        <w:adjustRightInd w:val="0"/>
        <w:rPr>
          <w:rFonts w:asciiTheme="majorHAnsi" w:hAnsiTheme="majorHAnsi" w:cs="Georgia"/>
          <w:b/>
        </w:rPr>
      </w:pPr>
    </w:p>
    <w:p w:rsidR="00880C33" w:rsidRPr="007945DF" w:rsidRDefault="00880C33" w:rsidP="00234EC7">
      <w:pPr>
        <w:autoSpaceDE w:val="0"/>
        <w:autoSpaceDN w:val="0"/>
        <w:adjustRightInd w:val="0"/>
        <w:rPr>
          <w:rFonts w:asciiTheme="majorHAnsi" w:hAnsiTheme="majorHAnsi" w:cs="Georgia"/>
        </w:rPr>
      </w:pPr>
      <w:r w:rsidRPr="007945DF">
        <w:rPr>
          <w:rFonts w:asciiTheme="majorHAnsi" w:hAnsiTheme="majorHAnsi" w:cs="Georgia"/>
        </w:rPr>
        <w:t xml:space="preserve">As a Department of the </w:t>
      </w:r>
      <w:r w:rsidR="00DD4D83" w:rsidRPr="007945DF">
        <w:rPr>
          <w:rFonts w:asciiTheme="majorHAnsi" w:hAnsiTheme="majorHAnsi" w:cs="Georgia"/>
        </w:rPr>
        <w:t>County</w:t>
      </w:r>
      <w:r w:rsidR="00993CD0" w:rsidRPr="007945DF">
        <w:rPr>
          <w:rFonts w:asciiTheme="majorHAnsi" w:hAnsiTheme="majorHAnsi" w:cs="Georgia"/>
        </w:rPr>
        <w:t xml:space="preserve">, </w:t>
      </w:r>
      <w:r w:rsidR="00DD4D83" w:rsidRPr="007945DF">
        <w:rPr>
          <w:rFonts w:asciiTheme="majorHAnsi" w:hAnsiTheme="majorHAnsi" w:cs="Georgia"/>
        </w:rPr>
        <w:t>Cowley</w:t>
      </w:r>
      <w:r w:rsidRPr="007945DF">
        <w:rPr>
          <w:rFonts w:asciiTheme="majorHAnsi" w:hAnsiTheme="majorHAnsi" w:cs="Georgia"/>
        </w:rPr>
        <w:t xml:space="preserve"> County CDDO Department must </w:t>
      </w:r>
      <w:r w:rsidR="00DD4D83" w:rsidRPr="007945DF">
        <w:rPr>
          <w:rFonts w:asciiTheme="majorHAnsi" w:hAnsiTheme="majorHAnsi" w:cs="Georgia"/>
        </w:rPr>
        <w:t>present affiliate agreements</w:t>
      </w:r>
      <w:r w:rsidRPr="007945DF">
        <w:rPr>
          <w:rFonts w:asciiTheme="majorHAnsi" w:hAnsiTheme="majorHAnsi" w:cs="Georgia"/>
        </w:rPr>
        <w:t xml:space="preserve"> to the Cowley County Commissioners for signature and approval.  </w:t>
      </w:r>
    </w:p>
    <w:p w:rsidR="00880C33" w:rsidRPr="007945DF" w:rsidRDefault="00880C33" w:rsidP="00234EC7">
      <w:pPr>
        <w:autoSpaceDE w:val="0"/>
        <w:autoSpaceDN w:val="0"/>
        <w:adjustRightInd w:val="0"/>
        <w:rPr>
          <w:rFonts w:asciiTheme="majorHAnsi" w:hAnsiTheme="majorHAnsi" w:cs="Georgia"/>
        </w:rPr>
      </w:pPr>
    </w:p>
    <w:p w:rsidR="00D82085" w:rsidRPr="007945DF" w:rsidRDefault="00D82085" w:rsidP="00234EC7">
      <w:pPr>
        <w:autoSpaceDE w:val="0"/>
        <w:autoSpaceDN w:val="0"/>
        <w:adjustRightInd w:val="0"/>
        <w:rPr>
          <w:rFonts w:asciiTheme="majorHAnsi" w:hAnsiTheme="majorHAnsi" w:cs="Georgia"/>
        </w:rPr>
      </w:pPr>
      <w:r w:rsidRPr="007945DF">
        <w:rPr>
          <w:rFonts w:asciiTheme="majorHAnsi" w:hAnsiTheme="majorHAnsi" w:cs="Georgia"/>
        </w:rPr>
        <w:t>C</w:t>
      </w:r>
      <w:r w:rsidR="00DB3C97" w:rsidRPr="007945DF">
        <w:rPr>
          <w:rFonts w:asciiTheme="majorHAnsi" w:hAnsiTheme="majorHAnsi" w:cs="Georgia"/>
        </w:rPr>
        <w:t xml:space="preserve">owley </w:t>
      </w:r>
      <w:r w:rsidRPr="007945DF">
        <w:rPr>
          <w:rFonts w:asciiTheme="majorHAnsi" w:hAnsiTheme="majorHAnsi" w:cs="Georgia"/>
        </w:rPr>
        <w:t>C</w:t>
      </w:r>
      <w:r w:rsidR="00DB3C97" w:rsidRPr="007945DF">
        <w:rPr>
          <w:rFonts w:asciiTheme="majorHAnsi" w:hAnsiTheme="majorHAnsi" w:cs="Georgia"/>
        </w:rPr>
        <w:t>ounty CDDO</w:t>
      </w:r>
      <w:r w:rsidRPr="007945DF">
        <w:rPr>
          <w:rFonts w:asciiTheme="majorHAnsi" w:hAnsiTheme="majorHAnsi" w:cs="Georgia"/>
        </w:rPr>
        <w:t xml:space="preserve"> will provide you with a dually signed copy of the Affiliate Agreement upon satisfactory completion and the CDDO review of all requirements listed in the previously listed steps.  </w:t>
      </w:r>
    </w:p>
    <w:p w:rsidR="00880C33" w:rsidRPr="007945DF" w:rsidRDefault="00880C33" w:rsidP="00234EC7">
      <w:pPr>
        <w:autoSpaceDE w:val="0"/>
        <w:autoSpaceDN w:val="0"/>
        <w:adjustRightInd w:val="0"/>
        <w:rPr>
          <w:rFonts w:asciiTheme="majorHAnsi" w:hAnsiTheme="majorHAnsi" w:cs="Georgia"/>
        </w:rPr>
      </w:pPr>
    </w:p>
    <w:p w:rsidR="00880C33" w:rsidRPr="007945DF" w:rsidRDefault="00880C33" w:rsidP="00880C33">
      <w:pPr>
        <w:autoSpaceDE w:val="0"/>
        <w:autoSpaceDN w:val="0"/>
        <w:adjustRightInd w:val="0"/>
        <w:ind w:left="720"/>
        <w:rPr>
          <w:rFonts w:asciiTheme="majorHAnsi" w:hAnsiTheme="majorHAnsi" w:cs="Georgia"/>
        </w:rPr>
      </w:pPr>
      <w:r w:rsidRPr="007945DF">
        <w:rPr>
          <w:rFonts w:asciiTheme="majorHAnsi" w:hAnsiTheme="majorHAnsi" w:cs="Georgia"/>
        </w:rPr>
        <w:t>Cowley County CDDO Department</w:t>
      </w:r>
    </w:p>
    <w:p w:rsidR="00880C33" w:rsidRPr="007945DF" w:rsidRDefault="00880C33" w:rsidP="00880C33">
      <w:pPr>
        <w:autoSpaceDE w:val="0"/>
        <w:autoSpaceDN w:val="0"/>
        <w:adjustRightInd w:val="0"/>
        <w:ind w:left="720"/>
        <w:rPr>
          <w:rFonts w:asciiTheme="majorHAnsi" w:hAnsiTheme="majorHAnsi" w:cs="Georgia"/>
        </w:rPr>
      </w:pPr>
      <w:r w:rsidRPr="007945DF">
        <w:rPr>
          <w:rFonts w:asciiTheme="majorHAnsi" w:hAnsiTheme="majorHAnsi" w:cs="Georgia"/>
        </w:rPr>
        <w:t>3</w:t>
      </w:r>
      <w:r w:rsidR="00993CD0" w:rsidRPr="007945DF">
        <w:rPr>
          <w:rFonts w:asciiTheme="majorHAnsi" w:hAnsiTheme="majorHAnsi" w:cs="Georgia"/>
        </w:rPr>
        <w:t>2</w:t>
      </w:r>
      <w:r w:rsidRPr="007945DF">
        <w:rPr>
          <w:rFonts w:asciiTheme="majorHAnsi" w:hAnsiTheme="majorHAnsi" w:cs="Georgia"/>
        </w:rPr>
        <w:t xml:space="preserve">1 E. </w:t>
      </w:r>
      <w:r w:rsidR="00993CD0" w:rsidRPr="007945DF">
        <w:rPr>
          <w:rFonts w:asciiTheme="majorHAnsi" w:hAnsiTheme="majorHAnsi" w:cs="Georgia"/>
        </w:rPr>
        <w:t>10</w:t>
      </w:r>
      <w:r w:rsidRPr="007945DF">
        <w:rPr>
          <w:rFonts w:asciiTheme="majorHAnsi" w:hAnsiTheme="majorHAnsi" w:cs="Georgia"/>
          <w:vertAlign w:val="superscript"/>
        </w:rPr>
        <w:t>th</w:t>
      </w:r>
      <w:r w:rsidRPr="007945DF">
        <w:rPr>
          <w:rFonts w:asciiTheme="majorHAnsi" w:hAnsiTheme="majorHAnsi" w:cs="Georgia"/>
        </w:rPr>
        <w:t xml:space="preserve"> Avenue</w:t>
      </w:r>
    </w:p>
    <w:p w:rsidR="00880C33" w:rsidRPr="007945DF" w:rsidRDefault="00880C33" w:rsidP="00880C33">
      <w:pPr>
        <w:autoSpaceDE w:val="0"/>
        <w:autoSpaceDN w:val="0"/>
        <w:adjustRightInd w:val="0"/>
        <w:ind w:left="720"/>
        <w:rPr>
          <w:rFonts w:asciiTheme="majorHAnsi" w:hAnsiTheme="majorHAnsi" w:cs="Georgia"/>
        </w:rPr>
      </w:pPr>
      <w:r w:rsidRPr="007945DF">
        <w:rPr>
          <w:rFonts w:asciiTheme="majorHAnsi" w:hAnsiTheme="majorHAnsi" w:cs="Georgia"/>
        </w:rPr>
        <w:t>Winfield, KS 67156</w:t>
      </w:r>
    </w:p>
    <w:p w:rsidR="00880C33" w:rsidRPr="007945DF" w:rsidRDefault="00880C33" w:rsidP="00880C33">
      <w:pPr>
        <w:autoSpaceDE w:val="0"/>
        <w:autoSpaceDN w:val="0"/>
        <w:adjustRightInd w:val="0"/>
        <w:ind w:left="720"/>
        <w:rPr>
          <w:rFonts w:asciiTheme="majorHAnsi" w:hAnsiTheme="majorHAnsi" w:cs="Georgia"/>
        </w:rPr>
      </w:pPr>
      <w:r w:rsidRPr="007945DF">
        <w:rPr>
          <w:rFonts w:asciiTheme="majorHAnsi" w:hAnsiTheme="majorHAnsi" w:cs="Georgia"/>
        </w:rPr>
        <w:t>Phone: (620) 221-5404 or (620) 441-4504</w:t>
      </w:r>
    </w:p>
    <w:p w:rsidR="00880C33" w:rsidRPr="007945DF" w:rsidRDefault="00880C33" w:rsidP="00880C33">
      <w:pPr>
        <w:autoSpaceDE w:val="0"/>
        <w:autoSpaceDN w:val="0"/>
        <w:adjustRightInd w:val="0"/>
        <w:ind w:left="720"/>
        <w:rPr>
          <w:rFonts w:asciiTheme="majorHAnsi" w:hAnsiTheme="majorHAnsi" w:cs="Georgia"/>
        </w:rPr>
      </w:pPr>
      <w:r w:rsidRPr="007945DF">
        <w:rPr>
          <w:rFonts w:asciiTheme="majorHAnsi" w:hAnsiTheme="majorHAnsi" w:cs="Georgia"/>
        </w:rPr>
        <w:t xml:space="preserve">Email: </w:t>
      </w:r>
      <w:r w:rsidR="00993CD0" w:rsidRPr="007945DF">
        <w:rPr>
          <w:rFonts w:asciiTheme="majorHAnsi" w:hAnsiTheme="majorHAnsi" w:cs="Georgia"/>
        </w:rPr>
        <w:t>lmisasi@cowleycounty.org</w:t>
      </w:r>
    </w:p>
    <w:p w:rsidR="009E3CC4" w:rsidRPr="007945DF" w:rsidRDefault="00880C33" w:rsidP="004D6614">
      <w:pPr>
        <w:autoSpaceDE w:val="0"/>
        <w:autoSpaceDN w:val="0"/>
        <w:adjustRightInd w:val="0"/>
        <w:ind w:left="720"/>
        <w:rPr>
          <w:rFonts w:asciiTheme="majorHAnsi" w:hAnsiTheme="majorHAnsi" w:cs="Georgia"/>
        </w:rPr>
      </w:pPr>
      <w:r w:rsidRPr="007945DF">
        <w:rPr>
          <w:rFonts w:asciiTheme="majorHAnsi" w:hAnsiTheme="majorHAnsi" w:cs="Georgia"/>
        </w:rPr>
        <w:t xml:space="preserve">Website: </w:t>
      </w:r>
      <w:hyperlink r:id="rId20" w:history="1">
        <w:r w:rsidR="00993CD0" w:rsidRPr="007945DF">
          <w:rPr>
            <w:rStyle w:val="Hyperlink"/>
            <w:rFonts w:asciiTheme="majorHAnsi" w:hAnsiTheme="majorHAnsi" w:cs="Georgia"/>
            <w:u w:val="none"/>
          </w:rPr>
          <w:t>http://www.cowleycounty.org/cddo</w:t>
        </w:r>
      </w:hyperlink>
    </w:p>
    <w:p w:rsidR="004D6614" w:rsidRPr="007945DF" w:rsidRDefault="004D6614" w:rsidP="004D6614">
      <w:pPr>
        <w:autoSpaceDE w:val="0"/>
        <w:autoSpaceDN w:val="0"/>
        <w:adjustRightInd w:val="0"/>
        <w:ind w:left="720"/>
        <w:rPr>
          <w:rFonts w:asciiTheme="majorHAnsi" w:hAnsiTheme="majorHAnsi" w:cs="Georgia"/>
          <w:b/>
        </w:rPr>
      </w:pPr>
    </w:p>
    <w:p w:rsidR="00234EC7" w:rsidRDefault="00234EC7" w:rsidP="00803E9F">
      <w:pPr>
        <w:autoSpaceDE w:val="0"/>
        <w:autoSpaceDN w:val="0"/>
        <w:adjustRightInd w:val="0"/>
        <w:jc w:val="center"/>
        <w:rPr>
          <w:rFonts w:asciiTheme="majorHAnsi" w:hAnsiTheme="majorHAnsi" w:cs="Georgia-Bold"/>
          <w:b/>
          <w:bCs/>
        </w:rPr>
      </w:pPr>
      <w:r w:rsidRPr="007945DF">
        <w:rPr>
          <w:rFonts w:asciiTheme="majorHAnsi" w:hAnsiTheme="majorHAnsi" w:cs="Georgia-Bold"/>
          <w:b/>
          <w:bCs/>
        </w:rPr>
        <w:t>Proceed to step 6</w:t>
      </w:r>
    </w:p>
    <w:p w:rsidR="001C6A89" w:rsidRDefault="001C6A89" w:rsidP="00803E9F">
      <w:pPr>
        <w:autoSpaceDE w:val="0"/>
        <w:autoSpaceDN w:val="0"/>
        <w:adjustRightInd w:val="0"/>
        <w:jc w:val="center"/>
        <w:rPr>
          <w:rFonts w:asciiTheme="majorHAnsi" w:hAnsiTheme="majorHAnsi" w:cs="Georgia-Bold"/>
          <w:b/>
          <w:bCs/>
        </w:rPr>
      </w:pPr>
    </w:p>
    <w:p w:rsidR="001C6A89" w:rsidRPr="007945DF" w:rsidRDefault="001C6A89" w:rsidP="00803E9F">
      <w:pPr>
        <w:autoSpaceDE w:val="0"/>
        <w:autoSpaceDN w:val="0"/>
        <w:adjustRightInd w:val="0"/>
        <w:jc w:val="center"/>
        <w:rPr>
          <w:rFonts w:asciiTheme="majorHAnsi" w:hAnsiTheme="majorHAnsi" w:cs="Georgia-Bold"/>
          <w:b/>
          <w:bCs/>
        </w:rPr>
      </w:pPr>
    </w:p>
    <w:p w:rsidR="00234EC7" w:rsidRPr="00E03E2A" w:rsidRDefault="00234EC7" w:rsidP="000B0006">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ajorHAnsi" w:hAnsiTheme="majorHAnsi" w:cs="Georgia"/>
          <w:b/>
          <w:sz w:val="44"/>
          <w:szCs w:val="44"/>
        </w:rPr>
      </w:pPr>
      <w:r w:rsidRPr="00E03E2A">
        <w:rPr>
          <w:rFonts w:asciiTheme="majorHAnsi" w:hAnsiTheme="majorHAnsi" w:cs="Georgia"/>
          <w:b/>
          <w:sz w:val="44"/>
          <w:szCs w:val="44"/>
        </w:rPr>
        <w:lastRenderedPageBreak/>
        <w:t>Step 6—Medicaid Provider</w:t>
      </w:r>
      <w:r w:rsidR="00C65EAA" w:rsidRPr="00E03E2A">
        <w:rPr>
          <w:rFonts w:asciiTheme="majorHAnsi" w:hAnsiTheme="majorHAnsi" w:cs="Georgia"/>
          <w:b/>
          <w:sz w:val="44"/>
          <w:szCs w:val="44"/>
        </w:rPr>
        <w:t>-</w:t>
      </w:r>
      <w:proofErr w:type="spellStart"/>
      <w:r w:rsidR="00C65EAA" w:rsidRPr="00E03E2A">
        <w:rPr>
          <w:rFonts w:asciiTheme="majorHAnsi" w:hAnsiTheme="majorHAnsi" w:cs="Georgia"/>
          <w:b/>
          <w:sz w:val="44"/>
          <w:szCs w:val="44"/>
        </w:rPr>
        <w:t>KanCare</w:t>
      </w:r>
      <w:proofErr w:type="spellEnd"/>
    </w:p>
    <w:p w:rsidR="00993CD0" w:rsidRPr="007945DF" w:rsidRDefault="00234EC7" w:rsidP="008F3CC8">
      <w:pPr>
        <w:autoSpaceDE w:val="0"/>
        <w:autoSpaceDN w:val="0"/>
        <w:adjustRightInd w:val="0"/>
        <w:rPr>
          <w:rFonts w:asciiTheme="majorHAnsi" w:hAnsiTheme="majorHAnsi" w:cs="Georgia"/>
        </w:rPr>
      </w:pPr>
      <w:r w:rsidRPr="007945DF">
        <w:rPr>
          <w:rFonts w:asciiTheme="majorHAnsi" w:hAnsiTheme="majorHAnsi" w:cs="Georgia"/>
        </w:rPr>
        <w:t>In order to bill and receive Medicaid funding you must become a</w:t>
      </w:r>
      <w:r w:rsidR="00A61750" w:rsidRPr="007945DF">
        <w:rPr>
          <w:rFonts w:asciiTheme="majorHAnsi" w:hAnsiTheme="majorHAnsi" w:cs="Georgia"/>
        </w:rPr>
        <w:t xml:space="preserve">n enrolled </w:t>
      </w:r>
      <w:r w:rsidRPr="007945DF">
        <w:rPr>
          <w:rFonts w:asciiTheme="majorHAnsi" w:hAnsiTheme="majorHAnsi" w:cs="Georgia"/>
        </w:rPr>
        <w:t>Medicaid</w:t>
      </w:r>
      <w:r w:rsidR="000B0006" w:rsidRPr="007945DF">
        <w:rPr>
          <w:rFonts w:asciiTheme="majorHAnsi" w:hAnsiTheme="majorHAnsi" w:cs="Georgia"/>
        </w:rPr>
        <w:t xml:space="preserve"> </w:t>
      </w:r>
      <w:r w:rsidRPr="007945DF">
        <w:rPr>
          <w:rFonts w:asciiTheme="majorHAnsi" w:hAnsiTheme="majorHAnsi" w:cs="Georgia"/>
        </w:rPr>
        <w:t>Provider</w:t>
      </w:r>
      <w:r w:rsidR="00A61750" w:rsidRPr="007945DF">
        <w:rPr>
          <w:rFonts w:asciiTheme="majorHAnsi" w:hAnsiTheme="majorHAnsi" w:cs="Georgia"/>
        </w:rPr>
        <w:t>.</w:t>
      </w:r>
      <w:r w:rsidR="000B0006" w:rsidRPr="007945DF">
        <w:rPr>
          <w:rFonts w:asciiTheme="majorHAnsi" w:hAnsiTheme="majorHAnsi" w:cs="Georgia"/>
        </w:rPr>
        <w:t xml:space="preserve">  </w:t>
      </w:r>
      <w:r w:rsidRPr="007945DF">
        <w:rPr>
          <w:rFonts w:asciiTheme="majorHAnsi" w:hAnsiTheme="majorHAnsi" w:cs="Georgia"/>
        </w:rPr>
        <w:t>A prospective</w:t>
      </w:r>
      <w:r w:rsidR="000B0006" w:rsidRPr="007945DF">
        <w:rPr>
          <w:rFonts w:asciiTheme="majorHAnsi" w:hAnsiTheme="majorHAnsi" w:cs="Georgia"/>
        </w:rPr>
        <w:t xml:space="preserve"> </w:t>
      </w:r>
      <w:r w:rsidRPr="007945DF">
        <w:rPr>
          <w:rFonts w:asciiTheme="majorHAnsi" w:hAnsiTheme="majorHAnsi" w:cs="Georgia"/>
        </w:rPr>
        <w:t xml:space="preserve">provider must </w:t>
      </w:r>
      <w:r w:rsidR="00A61750" w:rsidRPr="007945DF">
        <w:rPr>
          <w:rFonts w:asciiTheme="majorHAnsi" w:hAnsiTheme="majorHAnsi" w:cs="Georgia"/>
        </w:rPr>
        <w:t>contact</w:t>
      </w:r>
      <w:r w:rsidRPr="007945DF">
        <w:rPr>
          <w:rFonts w:asciiTheme="majorHAnsi" w:hAnsiTheme="majorHAnsi" w:cs="Georgia"/>
        </w:rPr>
        <w:t xml:space="preserve"> Kansas Medical Assistance</w:t>
      </w:r>
      <w:r w:rsidR="000B0006" w:rsidRPr="007945DF">
        <w:rPr>
          <w:rFonts w:asciiTheme="majorHAnsi" w:hAnsiTheme="majorHAnsi" w:cs="Georgia"/>
        </w:rPr>
        <w:t xml:space="preserve"> </w:t>
      </w:r>
      <w:r w:rsidRPr="007945DF">
        <w:rPr>
          <w:rFonts w:asciiTheme="majorHAnsi" w:hAnsiTheme="majorHAnsi" w:cs="Georgia"/>
        </w:rPr>
        <w:t>Programs</w:t>
      </w:r>
      <w:r w:rsidR="000B0006" w:rsidRPr="007945DF">
        <w:rPr>
          <w:rFonts w:asciiTheme="majorHAnsi" w:hAnsiTheme="majorHAnsi" w:cs="Georgia"/>
        </w:rPr>
        <w:t xml:space="preserve"> (KMAP)</w:t>
      </w:r>
      <w:r w:rsidR="00A61750" w:rsidRPr="007945DF">
        <w:rPr>
          <w:rFonts w:asciiTheme="majorHAnsi" w:hAnsiTheme="majorHAnsi" w:cs="Georgia"/>
        </w:rPr>
        <w:t xml:space="preserve"> to complete an application</w:t>
      </w:r>
      <w:r w:rsidR="00993CD0" w:rsidRPr="007945DF">
        <w:rPr>
          <w:rFonts w:asciiTheme="majorHAnsi" w:hAnsiTheme="majorHAnsi" w:cs="Georgia"/>
        </w:rPr>
        <w:t xml:space="preserve"> at:</w:t>
      </w:r>
    </w:p>
    <w:p w:rsidR="008F3CC8" w:rsidRPr="007945DF" w:rsidRDefault="00A61750" w:rsidP="008F3CC8">
      <w:pPr>
        <w:autoSpaceDE w:val="0"/>
        <w:autoSpaceDN w:val="0"/>
        <w:adjustRightInd w:val="0"/>
        <w:rPr>
          <w:rFonts w:asciiTheme="majorHAnsi" w:hAnsiTheme="majorHAnsi" w:cs="Georgia"/>
        </w:rPr>
      </w:pPr>
      <w:r w:rsidRPr="007945DF">
        <w:rPr>
          <w:rFonts w:asciiTheme="majorHAnsi" w:hAnsiTheme="majorHAnsi" w:cs="Georgia"/>
        </w:rPr>
        <w:t xml:space="preserve">  </w:t>
      </w:r>
    </w:p>
    <w:p w:rsidR="00993CD0" w:rsidRPr="007945DF" w:rsidRDefault="00993CD0" w:rsidP="000B0006">
      <w:pPr>
        <w:autoSpaceDE w:val="0"/>
        <w:autoSpaceDN w:val="0"/>
        <w:adjustRightInd w:val="0"/>
        <w:ind w:left="720"/>
        <w:rPr>
          <w:rFonts w:asciiTheme="majorHAnsi" w:hAnsiTheme="majorHAnsi" w:cs="Georgia"/>
        </w:rPr>
      </w:pPr>
      <w:r w:rsidRPr="007945DF">
        <w:rPr>
          <w:rFonts w:asciiTheme="majorHAnsi" w:hAnsiTheme="majorHAnsi" w:cs="Georgia"/>
        </w:rPr>
        <w:t>HP Enterprises</w:t>
      </w:r>
    </w:p>
    <w:p w:rsidR="00993CD0" w:rsidRPr="007945DF" w:rsidRDefault="00993CD0" w:rsidP="000B0006">
      <w:pPr>
        <w:autoSpaceDE w:val="0"/>
        <w:autoSpaceDN w:val="0"/>
        <w:adjustRightInd w:val="0"/>
        <w:ind w:left="720"/>
        <w:rPr>
          <w:rFonts w:asciiTheme="majorHAnsi" w:hAnsiTheme="majorHAnsi" w:cs="Georgia"/>
        </w:rPr>
      </w:pPr>
      <w:r w:rsidRPr="007945DF">
        <w:rPr>
          <w:rFonts w:asciiTheme="majorHAnsi" w:hAnsiTheme="majorHAnsi" w:cs="Georgia"/>
        </w:rPr>
        <w:t>6511 SE Forbes Ave.</w:t>
      </w:r>
    </w:p>
    <w:p w:rsidR="00234EC7" w:rsidRPr="007945DF" w:rsidRDefault="00234EC7" w:rsidP="000B0006">
      <w:pPr>
        <w:autoSpaceDE w:val="0"/>
        <w:autoSpaceDN w:val="0"/>
        <w:adjustRightInd w:val="0"/>
        <w:ind w:left="720"/>
        <w:rPr>
          <w:rFonts w:asciiTheme="majorHAnsi" w:hAnsiTheme="majorHAnsi" w:cs="Georgia"/>
        </w:rPr>
      </w:pPr>
      <w:r w:rsidRPr="007945DF">
        <w:rPr>
          <w:rFonts w:asciiTheme="majorHAnsi" w:hAnsiTheme="majorHAnsi" w:cs="Georgia"/>
        </w:rPr>
        <w:t>Topeka, KS 6661</w:t>
      </w:r>
      <w:r w:rsidR="00993CD0" w:rsidRPr="007945DF">
        <w:rPr>
          <w:rFonts w:asciiTheme="majorHAnsi" w:hAnsiTheme="majorHAnsi" w:cs="Georgia"/>
        </w:rPr>
        <w:t>9</w:t>
      </w:r>
    </w:p>
    <w:p w:rsidR="00234EC7" w:rsidRPr="007945DF" w:rsidRDefault="00A61750" w:rsidP="000B0006">
      <w:pPr>
        <w:autoSpaceDE w:val="0"/>
        <w:autoSpaceDN w:val="0"/>
        <w:adjustRightInd w:val="0"/>
        <w:ind w:left="720"/>
        <w:rPr>
          <w:rFonts w:asciiTheme="majorHAnsi" w:hAnsiTheme="majorHAnsi" w:cs="Georgia"/>
        </w:rPr>
      </w:pPr>
      <w:r w:rsidRPr="007945DF">
        <w:rPr>
          <w:rFonts w:asciiTheme="majorHAnsi" w:hAnsiTheme="majorHAnsi" w:cs="Georgia"/>
        </w:rPr>
        <w:t>Phone: (785) 274-</w:t>
      </w:r>
      <w:r w:rsidR="00993CD0" w:rsidRPr="007945DF">
        <w:rPr>
          <w:rFonts w:asciiTheme="majorHAnsi" w:hAnsiTheme="majorHAnsi" w:cs="Georgia"/>
        </w:rPr>
        <w:t>4200</w:t>
      </w:r>
    </w:p>
    <w:p w:rsidR="00993CD0" w:rsidRPr="007945DF" w:rsidRDefault="00993CD0" w:rsidP="000B0006">
      <w:pPr>
        <w:autoSpaceDE w:val="0"/>
        <w:autoSpaceDN w:val="0"/>
        <w:adjustRightInd w:val="0"/>
        <w:ind w:left="720"/>
        <w:rPr>
          <w:rFonts w:asciiTheme="majorHAnsi" w:hAnsiTheme="majorHAnsi" w:cs="Georgia"/>
        </w:rPr>
      </w:pPr>
    </w:p>
    <w:p w:rsidR="00993CD0" w:rsidRPr="007945DF" w:rsidRDefault="00993CD0" w:rsidP="000B0006">
      <w:pPr>
        <w:autoSpaceDE w:val="0"/>
        <w:autoSpaceDN w:val="0"/>
        <w:adjustRightInd w:val="0"/>
        <w:ind w:left="720"/>
        <w:rPr>
          <w:rFonts w:asciiTheme="majorHAnsi" w:hAnsiTheme="majorHAnsi" w:cs="Georgia"/>
        </w:rPr>
      </w:pPr>
      <w:r w:rsidRPr="007945DF">
        <w:rPr>
          <w:rFonts w:asciiTheme="majorHAnsi" w:hAnsiTheme="majorHAnsi" w:cs="Georgia"/>
        </w:rPr>
        <w:t xml:space="preserve">There is an application fee.  </w:t>
      </w:r>
    </w:p>
    <w:p w:rsidR="00D06435" w:rsidRPr="007945DF" w:rsidRDefault="00D06435" w:rsidP="000B0006">
      <w:pPr>
        <w:autoSpaceDE w:val="0"/>
        <w:autoSpaceDN w:val="0"/>
        <w:adjustRightInd w:val="0"/>
        <w:ind w:left="720"/>
        <w:rPr>
          <w:rFonts w:asciiTheme="majorHAnsi" w:hAnsiTheme="majorHAnsi" w:cs="Georgia"/>
        </w:rPr>
      </w:pPr>
      <w:r w:rsidRPr="007945DF">
        <w:rPr>
          <w:rFonts w:asciiTheme="majorHAnsi" w:hAnsiTheme="majorHAnsi" w:cs="Georgia"/>
        </w:rPr>
        <w:t xml:space="preserve">To obtain an application online:  </w:t>
      </w:r>
      <w:hyperlink r:id="rId21" w:history="1">
        <w:r w:rsidR="00272E58" w:rsidRPr="007945DF">
          <w:rPr>
            <w:rStyle w:val="Hyperlink"/>
            <w:rFonts w:asciiTheme="majorHAnsi" w:hAnsiTheme="majorHAnsi" w:cs="Georgia"/>
            <w:color w:val="auto"/>
            <w:u w:val="none"/>
          </w:rPr>
          <w:t>www.kmap-state-ks.us</w:t>
        </w:r>
      </w:hyperlink>
    </w:p>
    <w:p w:rsidR="00272E58" w:rsidRPr="007945DF" w:rsidRDefault="00272E58" w:rsidP="000B0006">
      <w:pPr>
        <w:autoSpaceDE w:val="0"/>
        <w:autoSpaceDN w:val="0"/>
        <w:adjustRightInd w:val="0"/>
        <w:ind w:left="720"/>
        <w:rPr>
          <w:rFonts w:asciiTheme="majorHAnsi" w:hAnsiTheme="majorHAnsi" w:cs="Georgia"/>
        </w:rPr>
      </w:pPr>
    </w:p>
    <w:p w:rsidR="00234EC7" w:rsidRPr="007945DF" w:rsidRDefault="00234EC7" w:rsidP="00234EC7">
      <w:pPr>
        <w:autoSpaceDE w:val="0"/>
        <w:autoSpaceDN w:val="0"/>
        <w:adjustRightInd w:val="0"/>
        <w:rPr>
          <w:rFonts w:asciiTheme="majorHAnsi" w:hAnsiTheme="majorHAnsi" w:cs="Georgia"/>
        </w:rPr>
      </w:pPr>
      <w:r w:rsidRPr="007945DF">
        <w:rPr>
          <w:rFonts w:asciiTheme="majorHAnsi" w:hAnsiTheme="majorHAnsi" w:cs="Georgia"/>
        </w:rPr>
        <w:t xml:space="preserve">Once you have completed your </w:t>
      </w:r>
      <w:r w:rsidR="00D2711F" w:rsidRPr="007945DF">
        <w:rPr>
          <w:rFonts w:asciiTheme="majorHAnsi" w:hAnsiTheme="majorHAnsi" w:cs="Georgia"/>
        </w:rPr>
        <w:t>application,</w:t>
      </w:r>
      <w:r w:rsidRPr="007945DF">
        <w:rPr>
          <w:rFonts w:asciiTheme="majorHAnsi" w:hAnsiTheme="majorHAnsi" w:cs="Georgia"/>
        </w:rPr>
        <w:t xml:space="preserve"> send your application and a copy of</w:t>
      </w:r>
    </w:p>
    <w:p w:rsidR="00234EC7" w:rsidRPr="007945DF" w:rsidRDefault="00234EC7" w:rsidP="00234EC7">
      <w:pPr>
        <w:autoSpaceDE w:val="0"/>
        <w:autoSpaceDN w:val="0"/>
        <w:adjustRightInd w:val="0"/>
        <w:rPr>
          <w:rFonts w:asciiTheme="majorHAnsi" w:hAnsiTheme="majorHAnsi" w:cs="Georgia-BoldItalic"/>
          <w:bCs/>
          <w:iCs/>
        </w:rPr>
      </w:pPr>
      <w:proofErr w:type="gramStart"/>
      <w:r w:rsidRPr="007945DF">
        <w:rPr>
          <w:rFonts w:asciiTheme="majorHAnsi" w:hAnsiTheme="majorHAnsi" w:cs="Georgia"/>
        </w:rPr>
        <w:t>your</w:t>
      </w:r>
      <w:proofErr w:type="gramEnd"/>
      <w:r w:rsidRPr="007945DF">
        <w:rPr>
          <w:rFonts w:asciiTheme="majorHAnsi" w:hAnsiTheme="majorHAnsi" w:cs="Georgia"/>
        </w:rPr>
        <w:t xml:space="preserve"> signed Affiliate Agreement with </w:t>
      </w:r>
      <w:r w:rsidR="009F2CDF" w:rsidRPr="007945DF">
        <w:rPr>
          <w:rFonts w:asciiTheme="majorHAnsi" w:hAnsiTheme="majorHAnsi" w:cs="Georgia"/>
        </w:rPr>
        <w:t xml:space="preserve">COWLEY COUNTY CDDO </w:t>
      </w:r>
      <w:r w:rsidR="00D2711F" w:rsidRPr="007945DF">
        <w:rPr>
          <w:rFonts w:asciiTheme="majorHAnsi" w:hAnsiTheme="majorHAnsi" w:cs="Georgia"/>
        </w:rPr>
        <w:t>DEPARTMENT</w:t>
      </w:r>
      <w:r w:rsidRPr="007945DF">
        <w:rPr>
          <w:rFonts w:asciiTheme="majorHAnsi" w:hAnsiTheme="majorHAnsi" w:cs="Georgia"/>
        </w:rPr>
        <w:t xml:space="preserve"> to EDS to obtain your</w:t>
      </w:r>
      <w:r w:rsidR="008F3CC8" w:rsidRPr="007945DF">
        <w:rPr>
          <w:rFonts w:asciiTheme="majorHAnsi" w:hAnsiTheme="majorHAnsi" w:cs="Georgia"/>
        </w:rPr>
        <w:t xml:space="preserve"> </w:t>
      </w:r>
      <w:r w:rsidRPr="007945DF">
        <w:rPr>
          <w:rFonts w:asciiTheme="majorHAnsi" w:hAnsiTheme="majorHAnsi" w:cs="Georgia"/>
        </w:rPr>
        <w:t xml:space="preserve">provider number. </w:t>
      </w:r>
      <w:r w:rsidR="00272E58" w:rsidRPr="007945DF">
        <w:rPr>
          <w:rFonts w:asciiTheme="majorHAnsi" w:hAnsiTheme="majorHAnsi" w:cs="Georgia"/>
        </w:rPr>
        <w:t xml:space="preserve"> </w:t>
      </w:r>
      <w:r w:rsidRPr="007945DF">
        <w:rPr>
          <w:rFonts w:asciiTheme="majorHAnsi" w:hAnsiTheme="majorHAnsi" w:cs="Georgia"/>
        </w:rPr>
        <w:t xml:space="preserve">Make sure you are affiliated with the CDDO </w:t>
      </w:r>
      <w:r w:rsidRPr="007945DF">
        <w:rPr>
          <w:rFonts w:asciiTheme="majorHAnsi" w:hAnsiTheme="majorHAnsi" w:cs="Georgia-BoldItalic"/>
          <w:bCs/>
          <w:iCs/>
        </w:rPr>
        <w:t xml:space="preserve">prior </w:t>
      </w:r>
      <w:r w:rsidRPr="007945DF">
        <w:rPr>
          <w:rFonts w:asciiTheme="majorHAnsi" w:hAnsiTheme="majorHAnsi" w:cs="Georgia"/>
        </w:rPr>
        <w:t>to sending</w:t>
      </w:r>
      <w:r w:rsidR="008F3CC8" w:rsidRPr="007945DF">
        <w:rPr>
          <w:rFonts w:asciiTheme="majorHAnsi" w:hAnsiTheme="majorHAnsi" w:cs="Georgia"/>
        </w:rPr>
        <w:t xml:space="preserve"> </w:t>
      </w:r>
      <w:r w:rsidR="00272E58" w:rsidRPr="007945DF">
        <w:rPr>
          <w:rFonts w:asciiTheme="majorHAnsi" w:hAnsiTheme="majorHAnsi" w:cs="Georgia"/>
        </w:rPr>
        <w:t>your application or i</w:t>
      </w:r>
      <w:r w:rsidRPr="007945DF">
        <w:rPr>
          <w:rFonts w:asciiTheme="majorHAnsi" w:hAnsiTheme="majorHAnsi" w:cs="Georgia"/>
        </w:rPr>
        <w:t xml:space="preserve">t will be </w:t>
      </w:r>
      <w:r w:rsidRPr="007945DF">
        <w:rPr>
          <w:rFonts w:asciiTheme="majorHAnsi" w:hAnsiTheme="majorHAnsi" w:cs="Georgia-BoldItalic"/>
          <w:bCs/>
          <w:iCs/>
        </w:rPr>
        <w:t>rejected</w:t>
      </w:r>
      <w:r w:rsidR="00272E58" w:rsidRPr="007945DF">
        <w:rPr>
          <w:rFonts w:asciiTheme="majorHAnsi" w:hAnsiTheme="majorHAnsi" w:cs="Georgia-BoldItalic"/>
          <w:bCs/>
          <w:iCs/>
        </w:rPr>
        <w:t xml:space="preserve">.  </w:t>
      </w:r>
    </w:p>
    <w:p w:rsidR="008F3CC8" w:rsidRPr="007945DF" w:rsidRDefault="008F3CC8" w:rsidP="00234EC7">
      <w:pPr>
        <w:autoSpaceDE w:val="0"/>
        <w:autoSpaceDN w:val="0"/>
        <w:adjustRightInd w:val="0"/>
        <w:rPr>
          <w:rFonts w:asciiTheme="majorHAnsi" w:hAnsiTheme="majorHAnsi" w:cs="Georgia"/>
        </w:rPr>
      </w:pPr>
    </w:p>
    <w:p w:rsidR="00234EC7" w:rsidRPr="007945DF" w:rsidRDefault="003627C7" w:rsidP="00234EC7">
      <w:pPr>
        <w:autoSpaceDE w:val="0"/>
        <w:autoSpaceDN w:val="0"/>
        <w:adjustRightInd w:val="0"/>
        <w:rPr>
          <w:rFonts w:asciiTheme="majorHAnsi" w:hAnsiTheme="majorHAnsi" w:cs="Georgia"/>
        </w:rPr>
      </w:pPr>
      <w:r w:rsidRPr="007945DF">
        <w:rPr>
          <w:rFonts w:asciiTheme="majorHAnsi" w:hAnsiTheme="majorHAnsi" w:cs="Georgia"/>
        </w:rPr>
        <w:t>KMAP’s website address listed above can be used to download manuals and other publications, get HIPPA updates, purchase software for electronic submission, and get answers to your electronic claims submission questions.</w:t>
      </w:r>
    </w:p>
    <w:p w:rsidR="00C2176C" w:rsidRPr="007945DF" w:rsidRDefault="00C2176C" w:rsidP="00234EC7">
      <w:pPr>
        <w:autoSpaceDE w:val="0"/>
        <w:autoSpaceDN w:val="0"/>
        <w:adjustRightInd w:val="0"/>
        <w:rPr>
          <w:rFonts w:asciiTheme="majorHAnsi" w:hAnsiTheme="majorHAnsi"/>
        </w:rPr>
      </w:pPr>
    </w:p>
    <w:p w:rsidR="000D1CC1" w:rsidRPr="007945DF" w:rsidRDefault="000D1CC1" w:rsidP="00234EC7">
      <w:pPr>
        <w:autoSpaceDE w:val="0"/>
        <w:autoSpaceDN w:val="0"/>
        <w:adjustRightInd w:val="0"/>
        <w:rPr>
          <w:rFonts w:asciiTheme="majorHAnsi" w:hAnsiTheme="majorHAnsi" w:cs="Georgia"/>
        </w:rPr>
      </w:pPr>
    </w:p>
    <w:p w:rsidR="00234EC7" w:rsidRPr="007945DF" w:rsidRDefault="00234EC7" w:rsidP="00234EC7">
      <w:pPr>
        <w:autoSpaceDE w:val="0"/>
        <w:autoSpaceDN w:val="0"/>
        <w:adjustRightInd w:val="0"/>
        <w:rPr>
          <w:rFonts w:asciiTheme="majorHAnsi" w:hAnsiTheme="majorHAnsi" w:cs="Georgia-Bold"/>
          <w:bCs/>
        </w:rPr>
      </w:pPr>
      <w:r w:rsidRPr="007945DF">
        <w:rPr>
          <w:rFonts w:asciiTheme="majorHAnsi" w:hAnsiTheme="majorHAnsi" w:cs="Georgia-Bold"/>
          <w:bCs/>
        </w:rPr>
        <w:t xml:space="preserve">Once you have received your Medicaid provider </w:t>
      </w:r>
      <w:r w:rsidR="00272E58" w:rsidRPr="007945DF">
        <w:rPr>
          <w:rFonts w:asciiTheme="majorHAnsi" w:hAnsiTheme="majorHAnsi" w:cs="Georgia-Bold"/>
          <w:bCs/>
        </w:rPr>
        <w:t xml:space="preserve">and NPI </w:t>
      </w:r>
      <w:r w:rsidRPr="007945DF">
        <w:rPr>
          <w:rFonts w:asciiTheme="majorHAnsi" w:hAnsiTheme="majorHAnsi" w:cs="Georgia-Bold"/>
          <w:bCs/>
        </w:rPr>
        <w:t>number, please</w:t>
      </w:r>
      <w:r w:rsidR="00272E58" w:rsidRPr="007945DF">
        <w:rPr>
          <w:rFonts w:asciiTheme="majorHAnsi" w:hAnsiTheme="majorHAnsi" w:cs="Georgia-Bold"/>
          <w:bCs/>
        </w:rPr>
        <w:t xml:space="preserve"> forward this information to C</w:t>
      </w:r>
      <w:r w:rsidR="002E208C" w:rsidRPr="007945DF">
        <w:rPr>
          <w:rFonts w:asciiTheme="majorHAnsi" w:hAnsiTheme="majorHAnsi" w:cs="Georgia-Bold"/>
          <w:bCs/>
        </w:rPr>
        <w:t xml:space="preserve">owley </w:t>
      </w:r>
      <w:r w:rsidR="00272E58" w:rsidRPr="007945DF">
        <w:rPr>
          <w:rFonts w:asciiTheme="majorHAnsi" w:hAnsiTheme="majorHAnsi" w:cs="Georgia-Bold"/>
          <w:bCs/>
        </w:rPr>
        <w:t>C</w:t>
      </w:r>
      <w:r w:rsidR="002E208C" w:rsidRPr="007945DF">
        <w:rPr>
          <w:rFonts w:asciiTheme="majorHAnsi" w:hAnsiTheme="majorHAnsi" w:cs="Georgia-Bold"/>
          <w:bCs/>
        </w:rPr>
        <w:t>ounty CDDO</w:t>
      </w:r>
      <w:r w:rsidRPr="007945DF">
        <w:rPr>
          <w:rFonts w:asciiTheme="majorHAnsi" w:hAnsiTheme="majorHAnsi" w:cs="Georgia-Bold"/>
          <w:bCs/>
        </w:rPr>
        <w:t>.</w:t>
      </w:r>
      <w:r w:rsidR="006F271D" w:rsidRPr="007945DF">
        <w:rPr>
          <w:rFonts w:asciiTheme="majorHAnsi" w:hAnsiTheme="majorHAnsi" w:cs="Georgia-Bold"/>
          <w:bCs/>
        </w:rPr>
        <w:t xml:space="preserve">  You will not be able to provide </w:t>
      </w:r>
      <w:r w:rsidR="000C3E5E" w:rsidRPr="007945DF">
        <w:rPr>
          <w:rFonts w:asciiTheme="majorHAnsi" w:hAnsiTheme="majorHAnsi" w:cs="Georgia-Bold"/>
          <w:bCs/>
        </w:rPr>
        <w:t>services</w:t>
      </w:r>
      <w:r w:rsidR="006F271D" w:rsidRPr="007945DF">
        <w:rPr>
          <w:rFonts w:asciiTheme="majorHAnsi" w:hAnsiTheme="majorHAnsi" w:cs="Georgia-Bold"/>
          <w:bCs/>
        </w:rPr>
        <w:t xml:space="preserve"> until you have received your Medicaid provider and NPI numbers.  </w:t>
      </w:r>
    </w:p>
    <w:p w:rsidR="00C65EAA" w:rsidRPr="007945DF" w:rsidRDefault="00C65EAA" w:rsidP="00234EC7">
      <w:pPr>
        <w:autoSpaceDE w:val="0"/>
        <w:autoSpaceDN w:val="0"/>
        <w:adjustRightInd w:val="0"/>
        <w:rPr>
          <w:rFonts w:asciiTheme="majorHAnsi" w:hAnsiTheme="majorHAnsi" w:cs="Georgia-Bold"/>
          <w:bCs/>
        </w:rPr>
      </w:pPr>
    </w:p>
    <w:p w:rsidR="006F271D" w:rsidRPr="00A77049" w:rsidRDefault="006F271D" w:rsidP="00A7704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ajorHAnsi" w:hAnsiTheme="majorHAnsi" w:cs="Georgia-Bold"/>
          <w:b/>
          <w:bCs/>
          <w:sz w:val="44"/>
          <w:szCs w:val="44"/>
        </w:rPr>
      </w:pPr>
      <w:r w:rsidRPr="00A77049">
        <w:rPr>
          <w:rFonts w:asciiTheme="majorHAnsi" w:hAnsiTheme="majorHAnsi" w:cs="Georgia-Bold"/>
          <w:b/>
          <w:bCs/>
          <w:sz w:val="44"/>
          <w:szCs w:val="44"/>
        </w:rPr>
        <w:t>Step 7—</w:t>
      </w:r>
      <w:proofErr w:type="spellStart"/>
      <w:r w:rsidRPr="00A77049">
        <w:rPr>
          <w:rFonts w:asciiTheme="majorHAnsi" w:hAnsiTheme="majorHAnsi" w:cs="Georgia-Bold"/>
          <w:b/>
          <w:bCs/>
          <w:sz w:val="44"/>
          <w:szCs w:val="44"/>
        </w:rPr>
        <w:t>Kan</w:t>
      </w:r>
      <w:r w:rsidR="00A77049">
        <w:rPr>
          <w:rFonts w:asciiTheme="majorHAnsi" w:hAnsiTheme="majorHAnsi" w:cs="Georgia-Bold"/>
          <w:b/>
          <w:bCs/>
          <w:sz w:val="44"/>
          <w:szCs w:val="44"/>
        </w:rPr>
        <w:t>C</w:t>
      </w:r>
      <w:r w:rsidRPr="00A77049">
        <w:rPr>
          <w:rFonts w:asciiTheme="majorHAnsi" w:hAnsiTheme="majorHAnsi" w:cs="Georgia-Bold"/>
          <w:b/>
          <w:bCs/>
          <w:sz w:val="44"/>
          <w:szCs w:val="44"/>
        </w:rPr>
        <w:t>are</w:t>
      </w:r>
      <w:proofErr w:type="spellEnd"/>
      <w:r w:rsidRPr="00A77049">
        <w:rPr>
          <w:rFonts w:asciiTheme="majorHAnsi" w:hAnsiTheme="majorHAnsi" w:cs="Georgia-Bold"/>
          <w:b/>
          <w:bCs/>
          <w:sz w:val="44"/>
          <w:szCs w:val="44"/>
        </w:rPr>
        <w:t xml:space="preserve"> Contracting</w:t>
      </w:r>
    </w:p>
    <w:p w:rsidR="00A77049" w:rsidRDefault="00A77049" w:rsidP="00234EC7">
      <w:pPr>
        <w:autoSpaceDE w:val="0"/>
        <w:autoSpaceDN w:val="0"/>
        <w:adjustRightInd w:val="0"/>
        <w:rPr>
          <w:rFonts w:asciiTheme="majorHAnsi" w:hAnsiTheme="majorHAnsi" w:cs="Georgia-Bold"/>
          <w:bCs/>
        </w:rPr>
      </w:pPr>
    </w:p>
    <w:p w:rsidR="006F271D" w:rsidRPr="007945DF" w:rsidRDefault="006F271D" w:rsidP="00234EC7">
      <w:pPr>
        <w:autoSpaceDE w:val="0"/>
        <w:autoSpaceDN w:val="0"/>
        <w:adjustRightInd w:val="0"/>
        <w:rPr>
          <w:rFonts w:asciiTheme="majorHAnsi" w:hAnsiTheme="majorHAnsi" w:cs="Georgia-Bold"/>
          <w:bCs/>
        </w:rPr>
      </w:pPr>
      <w:r w:rsidRPr="007945DF">
        <w:rPr>
          <w:rFonts w:asciiTheme="majorHAnsi" w:hAnsiTheme="majorHAnsi" w:cs="Georgia-Bold"/>
          <w:bCs/>
        </w:rPr>
        <w:t xml:space="preserve">Beginning January 1, 2014 providers must contract </w:t>
      </w:r>
      <w:r w:rsidR="000C3E5E" w:rsidRPr="007945DF">
        <w:rPr>
          <w:rFonts w:asciiTheme="majorHAnsi" w:hAnsiTheme="majorHAnsi" w:cs="Georgia-Bold"/>
          <w:bCs/>
        </w:rPr>
        <w:t>with</w:t>
      </w:r>
      <w:r w:rsidRPr="007945DF">
        <w:rPr>
          <w:rFonts w:asciiTheme="majorHAnsi" w:hAnsiTheme="majorHAnsi" w:cs="Georgia-Bold"/>
          <w:bCs/>
        </w:rPr>
        <w:t xml:space="preserve"> the Managed Care Organizations (MCO) as well as be affiliated with the CDDO in order to provide and get paid for service provision.  There are three MCO’s.  For more information about each MCO and the credentialing/contracting process please visit the KanCare Website at </w:t>
      </w:r>
      <w:hyperlink r:id="rId22" w:history="1">
        <w:r w:rsidRPr="007945DF">
          <w:rPr>
            <w:rStyle w:val="Hyperlink"/>
            <w:rFonts w:asciiTheme="majorHAnsi" w:hAnsiTheme="majorHAnsi" w:cs="Georgia-Bold"/>
            <w:bCs/>
            <w:u w:val="none"/>
          </w:rPr>
          <w:t>www.kancare.ks.gov</w:t>
        </w:r>
      </w:hyperlink>
      <w:r w:rsidRPr="007945DF">
        <w:rPr>
          <w:rFonts w:asciiTheme="majorHAnsi" w:hAnsiTheme="majorHAnsi" w:cs="Georgia-Bold"/>
          <w:bCs/>
        </w:rPr>
        <w:t xml:space="preserve"> </w:t>
      </w:r>
    </w:p>
    <w:p w:rsidR="006F271D" w:rsidRPr="007945DF" w:rsidRDefault="006F271D" w:rsidP="00234EC7">
      <w:pPr>
        <w:autoSpaceDE w:val="0"/>
        <w:autoSpaceDN w:val="0"/>
        <w:adjustRightInd w:val="0"/>
        <w:rPr>
          <w:rFonts w:asciiTheme="majorHAnsi" w:hAnsiTheme="majorHAnsi" w:cs="Georgia-Bold"/>
          <w:bCs/>
        </w:rPr>
      </w:pPr>
    </w:p>
    <w:p w:rsidR="00272E58" w:rsidRPr="007945DF" w:rsidRDefault="00272E58" w:rsidP="00234EC7">
      <w:pPr>
        <w:autoSpaceDE w:val="0"/>
        <w:autoSpaceDN w:val="0"/>
        <w:adjustRightInd w:val="0"/>
        <w:rPr>
          <w:rFonts w:asciiTheme="majorHAnsi" w:hAnsiTheme="majorHAnsi" w:cs="Georgia-Bold"/>
          <w:bCs/>
        </w:rPr>
      </w:pPr>
    </w:p>
    <w:p w:rsidR="00234EC7" w:rsidRPr="007945DF" w:rsidRDefault="00234EC7" w:rsidP="00234EC7">
      <w:pPr>
        <w:autoSpaceDE w:val="0"/>
        <w:autoSpaceDN w:val="0"/>
        <w:adjustRightInd w:val="0"/>
        <w:rPr>
          <w:rFonts w:asciiTheme="majorHAnsi" w:hAnsiTheme="majorHAnsi" w:cs="Georgia-Bold"/>
          <w:bCs/>
        </w:rPr>
      </w:pPr>
      <w:r w:rsidRPr="007945DF">
        <w:rPr>
          <w:rFonts w:asciiTheme="majorHAnsi" w:hAnsiTheme="majorHAnsi" w:cs="Georgia-Bold"/>
          <w:bCs/>
        </w:rPr>
        <w:t>CONGRATULATIONS! You have completed the affiliation process</w:t>
      </w:r>
      <w:r w:rsidR="00272E58" w:rsidRPr="007945DF">
        <w:rPr>
          <w:rFonts w:asciiTheme="majorHAnsi" w:hAnsiTheme="majorHAnsi" w:cs="Georgia-Bold"/>
          <w:bCs/>
        </w:rPr>
        <w:t>!</w:t>
      </w:r>
    </w:p>
    <w:p w:rsidR="00272E58" w:rsidRPr="007945DF" w:rsidRDefault="00272E58" w:rsidP="00234EC7">
      <w:pPr>
        <w:autoSpaceDE w:val="0"/>
        <w:autoSpaceDN w:val="0"/>
        <w:adjustRightInd w:val="0"/>
        <w:rPr>
          <w:rFonts w:asciiTheme="majorHAnsi" w:hAnsiTheme="majorHAnsi" w:cs="Georgia-Bold"/>
          <w:bCs/>
        </w:rPr>
      </w:pPr>
    </w:p>
    <w:p w:rsidR="00234EC7" w:rsidRPr="007945DF" w:rsidRDefault="00234EC7" w:rsidP="00234EC7">
      <w:pPr>
        <w:autoSpaceDE w:val="0"/>
        <w:autoSpaceDN w:val="0"/>
        <w:adjustRightInd w:val="0"/>
        <w:rPr>
          <w:rFonts w:asciiTheme="majorHAnsi" w:hAnsiTheme="majorHAnsi" w:cs="Georgia-Bold"/>
          <w:bCs/>
        </w:rPr>
      </w:pPr>
      <w:r w:rsidRPr="007945DF">
        <w:rPr>
          <w:rFonts w:asciiTheme="majorHAnsi" w:hAnsiTheme="majorHAnsi" w:cs="Georgia-Bold"/>
          <w:bCs/>
        </w:rPr>
        <w:t xml:space="preserve">Agency providers are required to provide a supply of brochures </w:t>
      </w:r>
      <w:r w:rsidR="00272E58" w:rsidRPr="007945DF">
        <w:rPr>
          <w:rFonts w:asciiTheme="majorHAnsi" w:hAnsiTheme="majorHAnsi" w:cs="Georgia-Bold"/>
          <w:bCs/>
        </w:rPr>
        <w:t>and/</w:t>
      </w:r>
      <w:r w:rsidRPr="007945DF">
        <w:rPr>
          <w:rFonts w:asciiTheme="majorHAnsi" w:hAnsiTheme="majorHAnsi" w:cs="Georgia-Bold"/>
          <w:bCs/>
        </w:rPr>
        <w:t>or</w:t>
      </w:r>
      <w:r w:rsidR="00272E58" w:rsidRPr="007945DF">
        <w:rPr>
          <w:rFonts w:asciiTheme="majorHAnsi" w:hAnsiTheme="majorHAnsi" w:cs="Georgia-Bold"/>
          <w:bCs/>
        </w:rPr>
        <w:t xml:space="preserve"> </w:t>
      </w:r>
      <w:r w:rsidRPr="007945DF">
        <w:rPr>
          <w:rFonts w:asciiTheme="majorHAnsi" w:hAnsiTheme="majorHAnsi" w:cs="Georgia-Bold"/>
          <w:bCs/>
        </w:rPr>
        <w:t xml:space="preserve">other contact information regarding their agency </w:t>
      </w:r>
      <w:r w:rsidR="00272E58" w:rsidRPr="007945DF">
        <w:rPr>
          <w:rFonts w:asciiTheme="majorHAnsi" w:hAnsiTheme="majorHAnsi" w:cs="Georgia-Bold"/>
          <w:bCs/>
        </w:rPr>
        <w:t xml:space="preserve">to </w:t>
      </w:r>
      <w:r w:rsidRPr="007945DF">
        <w:rPr>
          <w:rFonts w:asciiTheme="majorHAnsi" w:hAnsiTheme="majorHAnsi" w:cs="Georgia-Bold"/>
          <w:bCs/>
        </w:rPr>
        <w:t>be</w:t>
      </w:r>
      <w:r w:rsidR="00272E58" w:rsidRPr="007945DF">
        <w:rPr>
          <w:rFonts w:asciiTheme="majorHAnsi" w:hAnsiTheme="majorHAnsi" w:cs="Georgia-Bold"/>
          <w:bCs/>
        </w:rPr>
        <w:t xml:space="preserve"> </w:t>
      </w:r>
      <w:r w:rsidRPr="007945DF">
        <w:rPr>
          <w:rFonts w:asciiTheme="majorHAnsi" w:hAnsiTheme="majorHAnsi" w:cs="Georgia-Bold"/>
          <w:bCs/>
        </w:rPr>
        <w:t>distributed</w:t>
      </w:r>
      <w:r w:rsidR="00E4719E" w:rsidRPr="007945DF">
        <w:rPr>
          <w:rFonts w:asciiTheme="majorHAnsi" w:hAnsiTheme="majorHAnsi" w:cs="Georgia-Bold"/>
          <w:bCs/>
        </w:rPr>
        <w:t xml:space="preserve"> </w:t>
      </w:r>
      <w:r w:rsidR="00A85A18" w:rsidRPr="007945DF">
        <w:rPr>
          <w:rFonts w:asciiTheme="majorHAnsi" w:hAnsiTheme="majorHAnsi" w:cs="Georgia-Bold"/>
          <w:bCs/>
        </w:rPr>
        <w:t>to</w:t>
      </w:r>
      <w:r w:rsidR="00E4719E" w:rsidRPr="007945DF">
        <w:rPr>
          <w:rFonts w:asciiTheme="majorHAnsi" w:hAnsiTheme="majorHAnsi" w:cs="Georgia-Bold"/>
          <w:bCs/>
        </w:rPr>
        <w:t xml:space="preserve"> those seeking services</w:t>
      </w:r>
      <w:r w:rsidRPr="007945DF">
        <w:rPr>
          <w:rFonts w:asciiTheme="majorHAnsi" w:hAnsiTheme="majorHAnsi" w:cs="Georgia-Bold"/>
          <w:bCs/>
        </w:rPr>
        <w:t>.</w:t>
      </w:r>
    </w:p>
    <w:p w:rsidR="00C2176C" w:rsidRPr="007945DF" w:rsidRDefault="00C2176C" w:rsidP="00234EC7">
      <w:pPr>
        <w:autoSpaceDE w:val="0"/>
        <w:autoSpaceDN w:val="0"/>
        <w:adjustRightInd w:val="0"/>
        <w:rPr>
          <w:rFonts w:asciiTheme="majorHAnsi" w:hAnsiTheme="majorHAnsi" w:cs="Georgia-Bold"/>
          <w:bCs/>
        </w:rPr>
      </w:pPr>
    </w:p>
    <w:p w:rsidR="006474AC" w:rsidRPr="007945DF" w:rsidRDefault="006474AC" w:rsidP="00234EC7">
      <w:pPr>
        <w:rPr>
          <w:rFonts w:asciiTheme="majorHAnsi" w:hAnsiTheme="majorHAnsi"/>
        </w:rPr>
      </w:pPr>
    </w:p>
    <w:sectPr w:rsidR="006474AC" w:rsidRPr="007945DF" w:rsidSect="009E3CC4">
      <w:footerReference w:type="default" r:id="rId23"/>
      <w:type w:val="continuous"/>
      <w:pgSz w:w="12240" w:h="15840"/>
      <w:pgMar w:top="1440" w:right="1080" w:bottom="864"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E5E" w:rsidRDefault="000C3E5E">
      <w:r>
        <w:separator/>
      </w:r>
    </w:p>
  </w:endnote>
  <w:endnote w:type="continuationSeparator" w:id="0">
    <w:p w:rsidR="000C3E5E" w:rsidRDefault="000C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eorgia-Bol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Georgia-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E5E" w:rsidRPr="00A7176F" w:rsidRDefault="000C3E5E" w:rsidP="009B625D">
    <w:pPr>
      <w:pStyle w:val="Footer"/>
      <w:rPr>
        <w:sz w:val="20"/>
        <w:szCs w:val="20"/>
      </w:rPr>
    </w:pPr>
    <w:r w:rsidRPr="00A7176F">
      <w:rPr>
        <w:rStyle w:val="PageNumber"/>
        <w:sz w:val="20"/>
        <w:szCs w:val="20"/>
      </w:rPr>
      <w:t xml:space="preserve">Implementation Date:  </w:t>
    </w:r>
    <w:r>
      <w:rPr>
        <w:rStyle w:val="PageNumber"/>
        <w:sz w:val="20"/>
        <w:szCs w:val="20"/>
      </w:rPr>
      <w:t>07</w:t>
    </w:r>
    <w:r w:rsidRPr="00A7176F">
      <w:rPr>
        <w:rStyle w:val="PageNumber"/>
        <w:sz w:val="20"/>
        <w:szCs w:val="20"/>
      </w:rPr>
      <w:t>/</w:t>
    </w:r>
    <w:r>
      <w:rPr>
        <w:rStyle w:val="PageNumber"/>
        <w:sz w:val="20"/>
        <w:szCs w:val="20"/>
      </w:rPr>
      <w:t>01</w:t>
    </w:r>
    <w:r w:rsidRPr="00A7176F">
      <w:rPr>
        <w:rStyle w:val="PageNumber"/>
        <w:sz w:val="20"/>
        <w:szCs w:val="20"/>
      </w:rPr>
      <w:t>/20</w:t>
    </w:r>
    <w:r>
      <w:rPr>
        <w:rStyle w:val="PageNumber"/>
        <w:sz w:val="20"/>
        <w:szCs w:val="20"/>
      </w:rPr>
      <w:t>10     Revision08/05/2019</w:t>
    </w:r>
    <w:r w:rsidRPr="00A7176F">
      <w:rPr>
        <w:rStyle w:val="PageNumber"/>
        <w:sz w:val="20"/>
        <w:szCs w:val="20"/>
      </w:rPr>
      <w:tab/>
    </w:r>
    <w:r w:rsidRPr="00A7176F">
      <w:rPr>
        <w:rStyle w:val="PageNumber"/>
        <w:sz w:val="20"/>
        <w:szCs w:val="20"/>
      </w:rPr>
      <w:tab/>
      <w:t xml:space="preserve">Page </w:t>
    </w:r>
    <w:r w:rsidRPr="00A7176F">
      <w:rPr>
        <w:rStyle w:val="PageNumber"/>
        <w:sz w:val="20"/>
        <w:szCs w:val="20"/>
      </w:rPr>
      <w:fldChar w:fldCharType="begin"/>
    </w:r>
    <w:r w:rsidRPr="00A7176F">
      <w:rPr>
        <w:rStyle w:val="PageNumber"/>
        <w:sz w:val="20"/>
        <w:szCs w:val="20"/>
      </w:rPr>
      <w:instrText xml:space="preserve"> PAGE </w:instrText>
    </w:r>
    <w:r w:rsidRPr="00A7176F">
      <w:rPr>
        <w:rStyle w:val="PageNumber"/>
        <w:sz w:val="20"/>
        <w:szCs w:val="20"/>
      </w:rPr>
      <w:fldChar w:fldCharType="separate"/>
    </w:r>
    <w:r w:rsidR="00A77049">
      <w:rPr>
        <w:rStyle w:val="PageNumber"/>
        <w:noProof/>
        <w:sz w:val="20"/>
        <w:szCs w:val="20"/>
      </w:rPr>
      <w:t>1</w:t>
    </w:r>
    <w:r w:rsidRPr="00A7176F">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E5E" w:rsidRPr="00A7176F" w:rsidRDefault="000C3E5E" w:rsidP="009B625D">
    <w:pPr>
      <w:pStyle w:val="Footer"/>
      <w:rPr>
        <w:sz w:val="20"/>
        <w:szCs w:val="20"/>
      </w:rPr>
    </w:pPr>
    <w:r w:rsidRPr="00577807">
      <w:rPr>
        <w:rStyle w:val="PageNumber"/>
        <w:sz w:val="18"/>
        <w:szCs w:val="18"/>
      </w:rPr>
      <w:ptab w:relativeTo="margin" w:alignment="left" w:leader="none"/>
    </w:r>
    <w:r w:rsidRPr="00577807">
      <w:rPr>
        <w:rStyle w:val="PageNumber"/>
        <w:sz w:val="18"/>
        <w:szCs w:val="18"/>
      </w:rPr>
      <w:t>Cowley County CDDO Implementation Date:  07/01/2010        revision</w:t>
    </w:r>
    <w:r>
      <w:rPr>
        <w:rStyle w:val="PageNumber"/>
        <w:sz w:val="18"/>
        <w:szCs w:val="18"/>
      </w:rPr>
      <w:t>08/05/2019</w:t>
    </w:r>
    <w:r>
      <w:rPr>
        <w:rStyle w:val="PageNumber"/>
        <w:sz w:val="20"/>
        <w:szCs w:val="20"/>
      </w:rPr>
      <w:tab/>
      <w:t xml:space="preserve">   </w:t>
    </w:r>
    <w:r w:rsidRPr="00A7176F">
      <w:rPr>
        <w:rStyle w:val="PageNumber"/>
        <w:sz w:val="20"/>
        <w:szCs w:val="20"/>
      </w:rPr>
      <w:t xml:space="preserve">Page </w:t>
    </w:r>
    <w:r w:rsidRPr="00A7176F">
      <w:rPr>
        <w:rStyle w:val="PageNumber"/>
        <w:sz w:val="20"/>
        <w:szCs w:val="20"/>
      </w:rPr>
      <w:fldChar w:fldCharType="begin"/>
    </w:r>
    <w:r w:rsidRPr="00A7176F">
      <w:rPr>
        <w:rStyle w:val="PageNumber"/>
        <w:sz w:val="20"/>
        <w:szCs w:val="20"/>
      </w:rPr>
      <w:instrText xml:space="preserve"> PAGE </w:instrText>
    </w:r>
    <w:r w:rsidRPr="00A7176F">
      <w:rPr>
        <w:rStyle w:val="PageNumber"/>
        <w:sz w:val="20"/>
        <w:szCs w:val="20"/>
      </w:rPr>
      <w:fldChar w:fldCharType="separate"/>
    </w:r>
    <w:r w:rsidR="00A77049">
      <w:rPr>
        <w:rStyle w:val="PageNumber"/>
        <w:noProof/>
        <w:sz w:val="20"/>
        <w:szCs w:val="20"/>
      </w:rPr>
      <w:t>7</w:t>
    </w:r>
    <w:r w:rsidRPr="00A7176F">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E5E" w:rsidRDefault="000C3E5E">
      <w:r>
        <w:separator/>
      </w:r>
    </w:p>
  </w:footnote>
  <w:footnote w:type="continuationSeparator" w:id="0">
    <w:p w:rsidR="000C3E5E" w:rsidRDefault="000C3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7FE9"/>
    <w:multiLevelType w:val="hybridMultilevel"/>
    <w:tmpl w:val="08CA88F0"/>
    <w:lvl w:ilvl="0" w:tplc="A73ADB5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E043F"/>
    <w:multiLevelType w:val="hybridMultilevel"/>
    <w:tmpl w:val="39968072"/>
    <w:lvl w:ilvl="0" w:tplc="FEC21B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7795A04"/>
    <w:multiLevelType w:val="multilevel"/>
    <w:tmpl w:val="D556EAEA"/>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148734EB"/>
    <w:multiLevelType w:val="hybridMultilevel"/>
    <w:tmpl w:val="D3EA4522"/>
    <w:lvl w:ilvl="0" w:tplc="F904D7D2">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C4378"/>
    <w:multiLevelType w:val="hybridMultilevel"/>
    <w:tmpl w:val="4F7838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AA25DB2"/>
    <w:multiLevelType w:val="hybridMultilevel"/>
    <w:tmpl w:val="D556EAEA"/>
    <w:lvl w:ilvl="0" w:tplc="0409000F">
      <w:start w:val="1"/>
      <w:numFmt w:val="decimal"/>
      <w:lvlText w:val="%1."/>
      <w:lvlJc w:val="left"/>
      <w:pPr>
        <w:tabs>
          <w:tab w:val="num" w:pos="1440"/>
        </w:tabs>
        <w:ind w:left="1440" w:hanging="360"/>
      </w:pPr>
    </w:lvl>
    <w:lvl w:ilvl="1" w:tplc="C666E2A4">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CFE7D0C"/>
    <w:multiLevelType w:val="hybridMultilevel"/>
    <w:tmpl w:val="249274F6"/>
    <w:lvl w:ilvl="0" w:tplc="C666E2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3443E9"/>
    <w:multiLevelType w:val="hybridMultilevel"/>
    <w:tmpl w:val="00040AD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C67931"/>
    <w:multiLevelType w:val="hybridMultilevel"/>
    <w:tmpl w:val="5CEAF1FE"/>
    <w:lvl w:ilvl="0" w:tplc="25A45CA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D30A9E"/>
    <w:multiLevelType w:val="hybridMultilevel"/>
    <w:tmpl w:val="14F420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1B4A19"/>
    <w:multiLevelType w:val="hybridMultilevel"/>
    <w:tmpl w:val="BC6401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AF00CC"/>
    <w:multiLevelType w:val="hybridMultilevel"/>
    <w:tmpl w:val="A216A3CA"/>
    <w:lvl w:ilvl="0" w:tplc="63BC82F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B36529"/>
    <w:multiLevelType w:val="multilevel"/>
    <w:tmpl w:val="F880DA8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nsid w:val="32702A98"/>
    <w:multiLevelType w:val="hybridMultilevel"/>
    <w:tmpl w:val="6EB4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844333"/>
    <w:multiLevelType w:val="hybridMultilevel"/>
    <w:tmpl w:val="6CFA42E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35A4044D"/>
    <w:multiLevelType w:val="hybridMultilevel"/>
    <w:tmpl w:val="5E1E0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E0779D"/>
    <w:multiLevelType w:val="hybridMultilevel"/>
    <w:tmpl w:val="93628254"/>
    <w:lvl w:ilvl="0" w:tplc="03A2ABF6">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042B13"/>
    <w:multiLevelType w:val="hybridMultilevel"/>
    <w:tmpl w:val="9BEC2C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83872C5"/>
    <w:multiLevelType w:val="hybridMultilevel"/>
    <w:tmpl w:val="A552BB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7C7B85"/>
    <w:multiLevelType w:val="hybridMultilevel"/>
    <w:tmpl w:val="7DB2A874"/>
    <w:lvl w:ilvl="0" w:tplc="BE80DD2C">
      <w:start w:val="1"/>
      <w:numFmt w:val="decimal"/>
      <w:lvlText w:val="%1)"/>
      <w:lvlJc w:val="left"/>
      <w:pPr>
        <w:ind w:left="720" w:hanging="360"/>
      </w:pPr>
      <w:rPr>
        <w:rFonts w:ascii="SymbolMT" w:hAnsi="SymbolMT" w:cs="Symbo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0C2ACD"/>
    <w:multiLevelType w:val="hybridMultilevel"/>
    <w:tmpl w:val="81C00440"/>
    <w:lvl w:ilvl="0" w:tplc="7DA820B2">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5C7B4A"/>
    <w:multiLevelType w:val="hybridMultilevel"/>
    <w:tmpl w:val="51DCDC5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FDF6571"/>
    <w:multiLevelType w:val="hybridMultilevel"/>
    <w:tmpl w:val="DDB898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08844CD"/>
    <w:multiLevelType w:val="hybridMultilevel"/>
    <w:tmpl w:val="F4D2E246"/>
    <w:lvl w:ilvl="0" w:tplc="0409000F">
      <w:start w:val="1"/>
      <w:numFmt w:val="decimal"/>
      <w:lvlText w:val="%1."/>
      <w:lvlJc w:val="left"/>
      <w:pPr>
        <w:tabs>
          <w:tab w:val="num" w:pos="720"/>
        </w:tabs>
        <w:ind w:left="720" w:hanging="360"/>
      </w:pPr>
    </w:lvl>
    <w:lvl w:ilvl="1" w:tplc="2E96A1FA">
      <w:start w:val="1"/>
      <w:numFmt w:val="decimal"/>
      <w:lvlText w:val="%2."/>
      <w:lvlJc w:val="left"/>
      <w:pPr>
        <w:tabs>
          <w:tab w:val="num" w:pos="1440"/>
        </w:tabs>
        <w:ind w:left="1440" w:hanging="360"/>
      </w:pPr>
      <w:rPr>
        <w:rFonts w:ascii="TimesNewRomanPSMT" w:hAnsi="TimesNewRomanPSMT" w:cs="TimesNewRomanPSMT"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B00ABB"/>
    <w:multiLevelType w:val="hybridMultilevel"/>
    <w:tmpl w:val="C9AA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F10FDF"/>
    <w:multiLevelType w:val="hybridMultilevel"/>
    <w:tmpl w:val="056EC030"/>
    <w:lvl w:ilvl="0" w:tplc="FEC21B6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nsid w:val="5C42112B"/>
    <w:multiLevelType w:val="hybridMultilevel"/>
    <w:tmpl w:val="97D8E65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D694505"/>
    <w:multiLevelType w:val="hybridMultilevel"/>
    <w:tmpl w:val="1BAAC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1F1A0E"/>
    <w:multiLevelType w:val="hybridMultilevel"/>
    <w:tmpl w:val="7674B9E2"/>
    <w:lvl w:ilvl="0" w:tplc="ACEC4744">
      <w:start w:val="1"/>
      <w:numFmt w:val="decimal"/>
      <w:lvlText w:val="%1."/>
      <w:lvlJc w:val="left"/>
      <w:pPr>
        <w:tabs>
          <w:tab w:val="num" w:pos="1080"/>
        </w:tabs>
        <w:ind w:left="1080" w:hanging="360"/>
      </w:pPr>
      <w:rPr>
        <w:rFonts w:ascii="TimesNewRomanPSMT" w:hAnsi="TimesNewRomanPSMT" w:cs="TimesNewRomanPSMT"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4A14F96"/>
    <w:multiLevelType w:val="hybridMultilevel"/>
    <w:tmpl w:val="A008C3DE"/>
    <w:lvl w:ilvl="0" w:tplc="E8E8A8B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AE33B0"/>
    <w:multiLevelType w:val="hybridMultilevel"/>
    <w:tmpl w:val="586C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4"/>
  </w:num>
  <w:num w:numId="4">
    <w:abstractNumId w:val="15"/>
  </w:num>
  <w:num w:numId="5">
    <w:abstractNumId w:val="21"/>
  </w:num>
  <w:num w:numId="6">
    <w:abstractNumId w:val="26"/>
  </w:num>
  <w:num w:numId="7">
    <w:abstractNumId w:val="27"/>
  </w:num>
  <w:num w:numId="8">
    <w:abstractNumId w:val="28"/>
  </w:num>
  <w:num w:numId="9">
    <w:abstractNumId w:val="23"/>
  </w:num>
  <w:num w:numId="10">
    <w:abstractNumId w:val="10"/>
  </w:num>
  <w:num w:numId="11">
    <w:abstractNumId w:val="14"/>
  </w:num>
  <w:num w:numId="12">
    <w:abstractNumId w:val="5"/>
  </w:num>
  <w:num w:numId="13">
    <w:abstractNumId w:val="12"/>
  </w:num>
  <w:num w:numId="14">
    <w:abstractNumId w:val="6"/>
  </w:num>
  <w:num w:numId="15">
    <w:abstractNumId w:val="2"/>
  </w:num>
  <w:num w:numId="16">
    <w:abstractNumId w:val="1"/>
  </w:num>
  <w:num w:numId="17">
    <w:abstractNumId w:val="25"/>
  </w:num>
  <w:num w:numId="18">
    <w:abstractNumId w:val="17"/>
  </w:num>
  <w:num w:numId="19">
    <w:abstractNumId w:val="11"/>
  </w:num>
  <w:num w:numId="20">
    <w:abstractNumId w:val="3"/>
  </w:num>
  <w:num w:numId="21">
    <w:abstractNumId w:val="24"/>
  </w:num>
  <w:num w:numId="22">
    <w:abstractNumId w:val="30"/>
  </w:num>
  <w:num w:numId="23">
    <w:abstractNumId w:val="13"/>
  </w:num>
  <w:num w:numId="24">
    <w:abstractNumId w:val="19"/>
  </w:num>
  <w:num w:numId="25">
    <w:abstractNumId w:val="29"/>
  </w:num>
  <w:num w:numId="26">
    <w:abstractNumId w:val="8"/>
  </w:num>
  <w:num w:numId="27">
    <w:abstractNumId w:val="20"/>
  </w:num>
  <w:num w:numId="28">
    <w:abstractNumId w:val="0"/>
  </w:num>
  <w:num w:numId="29">
    <w:abstractNumId w:val="16"/>
  </w:num>
  <w:num w:numId="30">
    <w:abstractNumId w:val="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4AC"/>
    <w:rsid w:val="00002BDA"/>
    <w:rsid w:val="00004C78"/>
    <w:rsid w:val="00022D64"/>
    <w:rsid w:val="000270E5"/>
    <w:rsid w:val="00044DB2"/>
    <w:rsid w:val="00057BEE"/>
    <w:rsid w:val="00064FD8"/>
    <w:rsid w:val="0007389D"/>
    <w:rsid w:val="00075BF9"/>
    <w:rsid w:val="00085F97"/>
    <w:rsid w:val="00094B77"/>
    <w:rsid w:val="000A1E06"/>
    <w:rsid w:val="000A7174"/>
    <w:rsid w:val="000A728C"/>
    <w:rsid w:val="000B0006"/>
    <w:rsid w:val="000B193F"/>
    <w:rsid w:val="000B76AF"/>
    <w:rsid w:val="000C309A"/>
    <w:rsid w:val="000C3E5E"/>
    <w:rsid w:val="000D1CC1"/>
    <w:rsid w:val="000D3CDC"/>
    <w:rsid w:val="000D53BB"/>
    <w:rsid w:val="000E23B8"/>
    <w:rsid w:val="000E2E82"/>
    <w:rsid w:val="000E77CB"/>
    <w:rsid w:val="000F6E00"/>
    <w:rsid w:val="00101DFA"/>
    <w:rsid w:val="0010346E"/>
    <w:rsid w:val="00106E34"/>
    <w:rsid w:val="00107B2C"/>
    <w:rsid w:val="00123A2A"/>
    <w:rsid w:val="001276B9"/>
    <w:rsid w:val="001319CA"/>
    <w:rsid w:val="001357B9"/>
    <w:rsid w:val="00144B04"/>
    <w:rsid w:val="00156090"/>
    <w:rsid w:val="00164A7F"/>
    <w:rsid w:val="00166D46"/>
    <w:rsid w:val="0017091F"/>
    <w:rsid w:val="001725DA"/>
    <w:rsid w:val="00173790"/>
    <w:rsid w:val="00177565"/>
    <w:rsid w:val="00177BB7"/>
    <w:rsid w:val="0018454D"/>
    <w:rsid w:val="001865F0"/>
    <w:rsid w:val="00192F1B"/>
    <w:rsid w:val="00193467"/>
    <w:rsid w:val="001951DE"/>
    <w:rsid w:val="001A1966"/>
    <w:rsid w:val="001B283C"/>
    <w:rsid w:val="001B29C9"/>
    <w:rsid w:val="001C6A89"/>
    <w:rsid w:val="001D5F96"/>
    <w:rsid w:val="001D71C1"/>
    <w:rsid w:val="001F6613"/>
    <w:rsid w:val="00200CEE"/>
    <w:rsid w:val="00204410"/>
    <w:rsid w:val="002047A1"/>
    <w:rsid w:val="00204C86"/>
    <w:rsid w:val="00205B20"/>
    <w:rsid w:val="00227266"/>
    <w:rsid w:val="00234EC7"/>
    <w:rsid w:val="002456E3"/>
    <w:rsid w:val="00245B3F"/>
    <w:rsid w:val="00247649"/>
    <w:rsid w:val="00247738"/>
    <w:rsid w:val="00251EB6"/>
    <w:rsid w:val="00252133"/>
    <w:rsid w:val="00256168"/>
    <w:rsid w:val="002642C7"/>
    <w:rsid w:val="0026553A"/>
    <w:rsid w:val="00270FA2"/>
    <w:rsid w:val="0027169B"/>
    <w:rsid w:val="00272E58"/>
    <w:rsid w:val="00274D8A"/>
    <w:rsid w:val="00281195"/>
    <w:rsid w:val="00285BF9"/>
    <w:rsid w:val="00287E79"/>
    <w:rsid w:val="002905A4"/>
    <w:rsid w:val="002908CA"/>
    <w:rsid w:val="002950E7"/>
    <w:rsid w:val="00297702"/>
    <w:rsid w:val="002D4B55"/>
    <w:rsid w:val="002E208C"/>
    <w:rsid w:val="002F05AF"/>
    <w:rsid w:val="002F272A"/>
    <w:rsid w:val="002F7BD3"/>
    <w:rsid w:val="00304B37"/>
    <w:rsid w:val="003109B7"/>
    <w:rsid w:val="003173A0"/>
    <w:rsid w:val="00321AB8"/>
    <w:rsid w:val="0032488F"/>
    <w:rsid w:val="003252D3"/>
    <w:rsid w:val="0033703C"/>
    <w:rsid w:val="003404F9"/>
    <w:rsid w:val="00344492"/>
    <w:rsid w:val="00360EDB"/>
    <w:rsid w:val="003627C7"/>
    <w:rsid w:val="00371058"/>
    <w:rsid w:val="003746D8"/>
    <w:rsid w:val="003808C7"/>
    <w:rsid w:val="00382F35"/>
    <w:rsid w:val="00383549"/>
    <w:rsid w:val="00383A80"/>
    <w:rsid w:val="0039536F"/>
    <w:rsid w:val="003A20EA"/>
    <w:rsid w:val="003B2592"/>
    <w:rsid w:val="003B3002"/>
    <w:rsid w:val="003B5247"/>
    <w:rsid w:val="003C0ADF"/>
    <w:rsid w:val="003C0F14"/>
    <w:rsid w:val="003C1296"/>
    <w:rsid w:val="003C6479"/>
    <w:rsid w:val="003C788E"/>
    <w:rsid w:val="003D5304"/>
    <w:rsid w:val="003D6C22"/>
    <w:rsid w:val="003D7018"/>
    <w:rsid w:val="003E2B37"/>
    <w:rsid w:val="003E4207"/>
    <w:rsid w:val="003E4D5A"/>
    <w:rsid w:val="003E51C5"/>
    <w:rsid w:val="003E718B"/>
    <w:rsid w:val="003F4C53"/>
    <w:rsid w:val="004064A6"/>
    <w:rsid w:val="00411AEC"/>
    <w:rsid w:val="00415DBE"/>
    <w:rsid w:val="004243E7"/>
    <w:rsid w:val="0044206E"/>
    <w:rsid w:val="0044284B"/>
    <w:rsid w:val="004554F7"/>
    <w:rsid w:val="00465D2C"/>
    <w:rsid w:val="00470981"/>
    <w:rsid w:val="00472E26"/>
    <w:rsid w:val="004949A5"/>
    <w:rsid w:val="004B00CE"/>
    <w:rsid w:val="004B17BF"/>
    <w:rsid w:val="004C7538"/>
    <w:rsid w:val="004D3C44"/>
    <w:rsid w:val="004D48E9"/>
    <w:rsid w:val="004D6614"/>
    <w:rsid w:val="004D6CD7"/>
    <w:rsid w:val="004D6E10"/>
    <w:rsid w:val="004E2208"/>
    <w:rsid w:val="004E35C0"/>
    <w:rsid w:val="004E4480"/>
    <w:rsid w:val="004E464A"/>
    <w:rsid w:val="004F157D"/>
    <w:rsid w:val="004F2010"/>
    <w:rsid w:val="00500471"/>
    <w:rsid w:val="0051389B"/>
    <w:rsid w:val="0052002D"/>
    <w:rsid w:val="005236CC"/>
    <w:rsid w:val="0052439F"/>
    <w:rsid w:val="00525662"/>
    <w:rsid w:val="0052755B"/>
    <w:rsid w:val="0052757D"/>
    <w:rsid w:val="005308BC"/>
    <w:rsid w:val="0054161A"/>
    <w:rsid w:val="00564C6E"/>
    <w:rsid w:val="00565B5A"/>
    <w:rsid w:val="00570E99"/>
    <w:rsid w:val="00577807"/>
    <w:rsid w:val="005850B7"/>
    <w:rsid w:val="0059731F"/>
    <w:rsid w:val="00597392"/>
    <w:rsid w:val="005A2737"/>
    <w:rsid w:val="005A7459"/>
    <w:rsid w:val="005B1D4D"/>
    <w:rsid w:val="005B512D"/>
    <w:rsid w:val="005C0839"/>
    <w:rsid w:val="005C0B35"/>
    <w:rsid w:val="005C2728"/>
    <w:rsid w:val="005C2F1E"/>
    <w:rsid w:val="005C5890"/>
    <w:rsid w:val="005D184E"/>
    <w:rsid w:val="005F0202"/>
    <w:rsid w:val="005F3479"/>
    <w:rsid w:val="005F6D8A"/>
    <w:rsid w:val="005F7041"/>
    <w:rsid w:val="00602636"/>
    <w:rsid w:val="00604D41"/>
    <w:rsid w:val="00621050"/>
    <w:rsid w:val="00621EB0"/>
    <w:rsid w:val="00622D94"/>
    <w:rsid w:val="00625114"/>
    <w:rsid w:val="00632A48"/>
    <w:rsid w:val="006375E4"/>
    <w:rsid w:val="00642161"/>
    <w:rsid w:val="006474AC"/>
    <w:rsid w:val="00651BFF"/>
    <w:rsid w:val="00656BD1"/>
    <w:rsid w:val="00661B1E"/>
    <w:rsid w:val="00662DB2"/>
    <w:rsid w:val="00662F4A"/>
    <w:rsid w:val="00665126"/>
    <w:rsid w:val="00674AEA"/>
    <w:rsid w:val="006941C3"/>
    <w:rsid w:val="006A45D2"/>
    <w:rsid w:val="006A7692"/>
    <w:rsid w:val="006B1A7B"/>
    <w:rsid w:val="006D2DC5"/>
    <w:rsid w:val="006D59CC"/>
    <w:rsid w:val="006D63AF"/>
    <w:rsid w:val="006E00A8"/>
    <w:rsid w:val="006E0109"/>
    <w:rsid w:val="006E3469"/>
    <w:rsid w:val="006E38F0"/>
    <w:rsid w:val="006F271D"/>
    <w:rsid w:val="006F57CA"/>
    <w:rsid w:val="00700C90"/>
    <w:rsid w:val="007030EF"/>
    <w:rsid w:val="00703B4A"/>
    <w:rsid w:val="00711AF4"/>
    <w:rsid w:val="00713328"/>
    <w:rsid w:val="00717577"/>
    <w:rsid w:val="007249A0"/>
    <w:rsid w:val="00726640"/>
    <w:rsid w:val="007303B7"/>
    <w:rsid w:val="0073422D"/>
    <w:rsid w:val="0073718C"/>
    <w:rsid w:val="00742301"/>
    <w:rsid w:val="007450CD"/>
    <w:rsid w:val="007463EB"/>
    <w:rsid w:val="00761C68"/>
    <w:rsid w:val="00762809"/>
    <w:rsid w:val="007660C9"/>
    <w:rsid w:val="0078124D"/>
    <w:rsid w:val="00787A16"/>
    <w:rsid w:val="007945DF"/>
    <w:rsid w:val="00795366"/>
    <w:rsid w:val="007A00AC"/>
    <w:rsid w:val="007A2213"/>
    <w:rsid w:val="007A5698"/>
    <w:rsid w:val="007B2587"/>
    <w:rsid w:val="007C237A"/>
    <w:rsid w:val="007D0F3A"/>
    <w:rsid w:val="007D1F94"/>
    <w:rsid w:val="007D2E93"/>
    <w:rsid w:val="007D5A7A"/>
    <w:rsid w:val="007D6735"/>
    <w:rsid w:val="007F043C"/>
    <w:rsid w:val="007F6975"/>
    <w:rsid w:val="00803E9F"/>
    <w:rsid w:val="00811C51"/>
    <w:rsid w:val="0082082A"/>
    <w:rsid w:val="00830F57"/>
    <w:rsid w:val="008401A8"/>
    <w:rsid w:val="00840330"/>
    <w:rsid w:val="00844774"/>
    <w:rsid w:val="00846ED0"/>
    <w:rsid w:val="00854008"/>
    <w:rsid w:val="008614AB"/>
    <w:rsid w:val="008619E8"/>
    <w:rsid w:val="00872F9A"/>
    <w:rsid w:val="008754A1"/>
    <w:rsid w:val="00876E88"/>
    <w:rsid w:val="00880C33"/>
    <w:rsid w:val="00893333"/>
    <w:rsid w:val="008956FD"/>
    <w:rsid w:val="008A19D7"/>
    <w:rsid w:val="008A55CD"/>
    <w:rsid w:val="008A7E10"/>
    <w:rsid w:val="008C023C"/>
    <w:rsid w:val="008C148E"/>
    <w:rsid w:val="008C2095"/>
    <w:rsid w:val="008D088B"/>
    <w:rsid w:val="008D31B9"/>
    <w:rsid w:val="008D6D24"/>
    <w:rsid w:val="008E07E8"/>
    <w:rsid w:val="008E1454"/>
    <w:rsid w:val="008E173F"/>
    <w:rsid w:val="008E6221"/>
    <w:rsid w:val="008F3CC8"/>
    <w:rsid w:val="008F468D"/>
    <w:rsid w:val="008F5339"/>
    <w:rsid w:val="008F5ACF"/>
    <w:rsid w:val="0090095B"/>
    <w:rsid w:val="00905E48"/>
    <w:rsid w:val="00917352"/>
    <w:rsid w:val="00927473"/>
    <w:rsid w:val="00933355"/>
    <w:rsid w:val="00935613"/>
    <w:rsid w:val="00943B99"/>
    <w:rsid w:val="0095630C"/>
    <w:rsid w:val="00961447"/>
    <w:rsid w:val="00974775"/>
    <w:rsid w:val="009849B9"/>
    <w:rsid w:val="00987C1A"/>
    <w:rsid w:val="009926F2"/>
    <w:rsid w:val="00993CD0"/>
    <w:rsid w:val="00993F9C"/>
    <w:rsid w:val="009A531C"/>
    <w:rsid w:val="009B625D"/>
    <w:rsid w:val="009C3D0B"/>
    <w:rsid w:val="009D2698"/>
    <w:rsid w:val="009D7FCB"/>
    <w:rsid w:val="009E3CC4"/>
    <w:rsid w:val="009E4714"/>
    <w:rsid w:val="009F2CDF"/>
    <w:rsid w:val="009F4FBE"/>
    <w:rsid w:val="009F674D"/>
    <w:rsid w:val="009F7C00"/>
    <w:rsid w:val="00A00160"/>
    <w:rsid w:val="00A36D14"/>
    <w:rsid w:val="00A410A8"/>
    <w:rsid w:val="00A53948"/>
    <w:rsid w:val="00A5524A"/>
    <w:rsid w:val="00A61750"/>
    <w:rsid w:val="00A61FBC"/>
    <w:rsid w:val="00A7176F"/>
    <w:rsid w:val="00A72A7C"/>
    <w:rsid w:val="00A7415B"/>
    <w:rsid w:val="00A77049"/>
    <w:rsid w:val="00A85A18"/>
    <w:rsid w:val="00A867E4"/>
    <w:rsid w:val="00A95FFC"/>
    <w:rsid w:val="00A966A5"/>
    <w:rsid w:val="00A97D7D"/>
    <w:rsid w:val="00AA19C0"/>
    <w:rsid w:val="00AB3154"/>
    <w:rsid w:val="00AB4431"/>
    <w:rsid w:val="00AC1862"/>
    <w:rsid w:val="00AC59ED"/>
    <w:rsid w:val="00AC6A75"/>
    <w:rsid w:val="00AD50EB"/>
    <w:rsid w:val="00AD7EEC"/>
    <w:rsid w:val="00AE127E"/>
    <w:rsid w:val="00AE1B68"/>
    <w:rsid w:val="00AE2187"/>
    <w:rsid w:val="00AE28EA"/>
    <w:rsid w:val="00AE4AEB"/>
    <w:rsid w:val="00AE5D1E"/>
    <w:rsid w:val="00AF3408"/>
    <w:rsid w:val="00B00208"/>
    <w:rsid w:val="00B1555C"/>
    <w:rsid w:val="00B1754A"/>
    <w:rsid w:val="00B26366"/>
    <w:rsid w:val="00B3014A"/>
    <w:rsid w:val="00B5664F"/>
    <w:rsid w:val="00B64083"/>
    <w:rsid w:val="00B675C5"/>
    <w:rsid w:val="00B851BD"/>
    <w:rsid w:val="00B851F4"/>
    <w:rsid w:val="00BB2BC9"/>
    <w:rsid w:val="00BB4CF0"/>
    <w:rsid w:val="00BB637F"/>
    <w:rsid w:val="00BD2FC5"/>
    <w:rsid w:val="00BD5BD6"/>
    <w:rsid w:val="00BD7A33"/>
    <w:rsid w:val="00BE20E9"/>
    <w:rsid w:val="00BF0C2C"/>
    <w:rsid w:val="00BF1FD1"/>
    <w:rsid w:val="00C038A4"/>
    <w:rsid w:val="00C14A7F"/>
    <w:rsid w:val="00C201C9"/>
    <w:rsid w:val="00C2176C"/>
    <w:rsid w:val="00C25199"/>
    <w:rsid w:val="00C33609"/>
    <w:rsid w:val="00C40017"/>
    <w:rsid w:val="00C45E09"/>
    <w:rsid w:val="00C53288"/>
    <w:rsid w:val="00C53F37"/>
    <w:rsid w:val="00C54798"/>
    <w:rsid w:val="00C571C5"/>
    <w:rsid w:val="00C621BE"/>
    <w:rsid w:val="00C64ACB"/>
    <w:rsid w:val="00C65EAA"/>
    <w:rsid w:val="00C71626"/>
    <w:rsid w:val="00C90980"/>
    <w:rsid w:val="00C90B56"/>
    <w:rsid w:val="00C930C3"/>
    <w:rsid w:val="00CA466E"/>
    <w:rsid w:val="00CA4A90"/>
    <w:rsid w:val="00CA60A1"/>
    <w:rsid w:val="00CC63EF"/>
    <w:rsid w:val="00CC66CD"/>
    <w:rsid w:val="00CE32A3"/>
    <w:rsid w:val="00CE39A4"/>
    <w:rsid w:val="00CF1CF3"/>
    <w:rsid w:val="00CF24A0"/>
    <w:rsid w:val="00CF5A49"/>
    <w:rsid w:val="00D01231"/>
    <w:rsid w:val="00D028B2"/>
    <w:rsid w:val="00D02BE8"/>
    <w:rsid w:val="00D03AA6"/>
    <w:rsid w:val="00D05593"/>
    <w:rsid w:val="00D06435"/>
    <w:rsid w:val="00D16510"/>
    <w:rsid w:val="00D23741"/>
    <w:rsid w:val="00D2711F"/>
    <w:rsid w:val="00D27F4F"/>
    <w:rsid w:val="00D3452B"/>
    <w:rsid w:val="00D348E2"/>
    <w:rsid w:val="00D43E3A"/>
    <w:rsid w:val="00D60781"/>
    <w:rsid w:val="00D804C2"/>
    <w:rsid w:val="00D82085"/>
    <w:rsid w:val="00D8789D"/>
    <w:rsid w:val="00D96F17"/>
    <w:rsid w:val="00DA1E76"/>
    <w:rsid w:val="00DA5DD1"/>
    <w:rsid w:val="00DB3C97"/>
    <w:rsid w:val="00DB5187"/>
    <w:rsid w:val="00DB573F"/>
    <w:rsid w:val="00DB6A92"/>
    <w:rsid w:val="00DC5ED6"/>
    <w:rsid w:val="00DD4D83"/>
    <w:rsid w:val="00DD51D5"/>
    <w:rsid w:val="00DD54E6"/>
    <w:rsid w:val="00DD666E"/>
    <w:rsid w:val="00DD79C8"/>
    <w:rsid w:val="00DE19A1"/>
    <w:rsid w:val="00DF2B8F"/>
    <w:rsid w:val="00DF4209"/>
    <w:rsid w:val="00DF5941"/>
    <w:rsid w:val="00E03076"/>
    <w:rsid w:val="00E03E2A"/>
    <w:rsid w:val="00E06465"/>
    <w:rsid w:val="00E06EA0"/>
    <w:rsid w:val="00E1427A"/>
    <w:rsid w:val="00E225AC"/>
    <w:rsid w:val="00E2318E"/>
    <w:rsid w:val="00E2554E"/>
    <w:rsid w:val="00E25B8B"/>
    <w:rsid w:val="00E27164"/>
    <w:rsid w:val="00E312F9"/>
    <w:rsid w:val="00E33940"/>
    <w:rsid w:val="00E4719E"/>
    <w:rsid w:val="00E53CFB"/>
    <w:rsid w:val="00E6537F"/>
    <w:rsid w:val="00E70865"/>
    <w:rsid w:val="00E75319"/>
    <w:rsid w:val="00E82345"/>
    <w:rsid w:val="00E84871"/>
    <w:rsid w:val="00EA3A54"/>
    <w:rsid w:val="00EA5BEA"/>
    <w:rsid w:val="00EB0BE3"/>
    <w:rsid w:val="00EB1F4C"/>
    <w:rsid w:val="00EB3550"/>
    <w:rsid w:val="00EB5A11"/>
    <w:rsid w:val="00EB6F09"/>
    <w:rsid w:val="00EC56E0"/>
    <w:rsid w:val="00EC751D"/>
    <w:rsid w:val="00ED0D35"/>
    <w:rsid w:val="00EE22B5"/>
    <w:rsid w:val="00EE4506"/>
    <w:rsid w:val="00EF1D9F"/>
    <w:rsid w:val="00F23C57"/>
    <w:rsid w:val="00F26AC1"/>
    <w:rsid w:val="00F41485"/>
    <w:rsid w:val="00F51617"/>
    <w:rsid w:val="00F74BA5"/>
    <w:rsid w:val="00F754CC"/>
    <w:rsid w:val="00F805EF"/>
    <w:rsid w:val="00F8301D"/>
    <w:rsid w:val="00F83900"/>
    <w:rsid w:val="00F85550"/>
    <w:rsid w:val="00F90891"/>
    <w:rsid w:val="00F93AF2"/>
    <w:rsid w:val="00F94D4A"/>
    <w:rsid w:val="00F962AE"/>
    <w:rsid w:val="00FB3B09"/>
    <w:rsid w:val="00FC61F5"/>
    <w:rsid w:val="00FD3A97"/>
    <w:rsid w:val="00FD4928"/>
    <w:rsid w:val="00FD56C0"/>
    <w:rsid w:val="00FD5912"/>
    <w:rsid w:val="00FF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D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5A11"/>
    <w:pPr>
      <w:tabs>
        <w:tab w:val="center" w:pos="4320"/>
        <w:tab w:val="right" w:pos="8640"/>
      </w:tabs>
    </w:pPr>
  </w:style>
  <w:style w:type="paragraph" w:styleId="Footer">
    <w:name w:val="footer"/>
    <w:basedOn w:val="Normal"/>
    <w:rsid w:val="00EB5A11"/>
    <w:pPr>
      <w:tabs>
        <w:tab w:val="center" w:pos="4320"/>
        <w:tab w:val="right" w:pos="8640"/>
      </w:tabs>
    </w:pPr>
  </w:style>
  <w:style w:type="character" w:styleId="PageNumber">
    <w:name w:val="page number"/>
    <w:basedOn w:val="DefaultParagraphFont"/>
    <w:rsid w:val="00EB5A11"/>
  </w:style>
  <w:style w:type="character" w:styleId="Hyperlink">
    <w:name w:val="Hyperlink"/>
    <w:basedOn w:val="DefaultParagraphFont"/>
    <w:rsid w:val="00C2176C"/>
    <w:rPr>
      <w:color w:val="0000FF"/>
      <w:u w:val="single"/>
    </w:rPr>
  </w:style>
  <w:style w:type="paragraph" w:styleId="NormalWeb">
    <w:name w:val="Normal (Web)"/>
    <w:basedOn w:val="Normal"/>
    <w:rsid w:val="00811C51"/>
    <w:pPr>
      <w:spacing w:before="100" w:beforeAutospacing="1" w:after="100" w:afterAutospacing="1"/>
    </w:pPr>
  </w:style>
  <w:style w:type="character" w:styleId="FollowedHyperlink">
    <w:name w:val="FollowedHyperlink"/>
    <w:basedOn w:val="DefaultParagraphFont"/>
    <w:rsid w:val="003D5304"/>
    <w:rPr>
      <w:color w:val="800080"/>
      <w:u w:val="single"/>
    </w:rPr>
  </w:style>
  <w:style w:type="paragraph" w:styleId="ListParagraph">
    <w:name w:val="List Paragraph"/>
    <w:basedOn w:val="Normal"/>
    <w:uiPriority w:val="34"/>
    <w:qFormat/>
    <w:rsid w:val="00C621BE"/>
    <w:pPr>
      <w:ind w:left="720"/>
      <w:contextualSpacing/>
    </w:pPr>
  </w:style>
  <w:style w:type="paragraph" w:styleId="BalloonText">
    <w:name w:val="Balloon Text"/>
    <w:basedOn w:val="Normal"/>
    <w:link w:val="BalloonTextChar"/>
    <w:rsid w:val="004243E7"/>
    <w:rPr>
      <w:rFonts w:ascii="Tahoma" w:hAnsi="Tahoma" w:cs="Tahoma"/>
      <w:sz w:val="16"/>
      <w:szCs w:val="16"/>
    </w:rPr>
  </w:style>
  <w:style w:type="character" w:customStyle="1" w:styleId="BalloonTextChar">
    <w:name w:val="Balloon Text Char"/>
    <w:basedOn w:val="DefaultParagraphFont"/>
    <w:link w:val="BalloonText"/>
    <w:rsid w:val="004243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D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5A11"/>
    <w:pPr>
      <w:tabs>
        <w:tab w:val="center" w:pos="4320"/>
        <w:tab w:val="right" w:pos="8640"/>
      </w:tabs>
    </w:pPr>
  </w:style>
  <w:style w:type="paragraph" w:styleId="Footer">
    <w:name w:val="footer"/>
    <w:basedOn w:val="Normal"/>
    <w:rsid w:val="00EB5A11"/>
    <w:pPr>
      <w:tabs>
        <w:tab w:val="center" w:pos="4320"/>
        <w:tab w:val="right" w:pos="8640"/>
      </w:tabs>
    </w:pPr>
  </w:style>
  <w:style w:type="character" w:styleId="PageNumber">
    <w:name w:val="page number"/>
    <w:basedOn w:val="DefaultParagraphFont"/>
    <w:rsid w:val="00EB5A11"/>
  </w:style>
  <w:style w:type="character" w:styleId="Hyperlink">
    <w:name w:val="Hyperlink"/>
    <w:basedOn w:val="DefaultParagraphFont"/>
    <w:rsid w:val="00C2176C"/>
    <w:rPr>
      <w:color w:val="0000FF"/>
      <w:u w:val="single"/>
    </w:rPr>
  </w:style>
  <w:style w:type="paragraph" w:styleId="NormalWeb">
    <w:name w:val="Normal (Web)"/>
    <w:basedOn w:val="Normal"/>
    <w:rsid w:val="00811C51"/>
    <w:pPr>
      <w:spacing w:before="100" w:beforeAutospacing="1" w:after="100" w:afterAutospacing="1"/>
    </w:pPr>
  </w:style>
  <w:style w:type="character" w:styleId="FollowedHyperlink">
    <w:name w:val="FollowedHyperlink"/>
    <w:basedOn w:val="DefaultParagraphFont"/>
    <w:rsid w:val="003D5304"/>
    <w:rPr>
      <w:color w:val="800080"/>
      <w:u w:val="single"/>
    </w:rPr>
  </w:style>
  <w:style w:type="paragraph" w:styleId="ListParagraph">
    <w:name w:val="List Paragraph"/>
    <w:basedOn w:val="Normal"/>
    <w:uiPriority w:val="34"/>
    <w:qFormat/>
    <w:rsid w:val="00C621BE"/>
    <w:pPr>
      <w:ind w:left="720"/>
      <w:contextualSpacing/>
    </w:pPr>
  </w:style>
  <w:style w:type="paragraph" w:styleId="BalloonText">
    <w:name w:val="Balloon Text"/>
    <w:basedOn w:val="Normal"/>
    <w:link w:val="BalloonTextChar"/>
    <w:rsid w:val="004243E7"/>
    <w:rPr>
      <w:rFonts w:ascii="Tahoma" w:hAnsi="Tahoma" w:cs="Tahoma"/>
      <w:sz w:val="16"/>
      <w:szCs w:val="16"/>
    </w:rPr>
  </w:style>
  <w:style w:type="character" w:customStyle="1" w:styleId="BalloonTextChar">
    <w:name w:val="Balloon Text Char"/>
    <w:basedOn w:val="DefaultParagraphFont"/>
    <w:link w:val="BalloonText"/>
    <w:rsid w:val="004243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sbdc@wichita.edu" TargetMode="External"/><Relationship Id="rId18" Type="http://schemas.openxmlformats.org/officeDocument/2006/relationships/hyperlink" Target="https://www.kdads.ks.gov/commissions/scc/abuse-neglect-or-exploitatio" TargetMode="External"/><Relationship Id="rId3" Type="http://schemas.openxmlformats.org/officeDocument/2006/relationships/styles" Target="styles.xml"/><Relationship Id="rId21" Type="http://schemas.openxmlformats.org/officeDocument/2006/relationships/hyperlink" Target="http://www.kmap-state-ks.us" TargetMode="External"/><Relationship Id="rId7" Type="http://schemas.openxmlformats.org/officeDocument/2006/relationships/footnotes" Target="footnotes.xml"/><Relationship Id="rId12" Type="http://schemas.openxmlformats.org/officeDocument/2006/relationships/hyperlink" Target="https://www.sba.gov" TargetMode="External"/><Relationship Id="rId17" Type="http://schemas.openxmlformats.org/officeDocument/2006/relationships/hyperlink" Target="http://www.dcf.ks.gov/services/PPS/Documents/PPM_Forms/Section_1000_Forms/PPS101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CF.APSRegistry@ks.gov" TargetMode="External"/><Relationship Id="rId20" Type="http://schemas.openxmlformats.org/officeDocument/2006/relationships/hyperlink" Target="http://www.cowleycounty.org/cdd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CBS-KS@kdads.ks.go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cf.ks.gov/services/PPS/Documents/PPM_Forms/Section_10000_Forms/PPS10400.pdf" TargetMode="External"/><Relationship Id="rId23" Type="http://schemas.openxmlformats.org/officeDocument/2006/relationships/footer" Target="footer2.xml"/><Relationship Id="rId10" Type="http://schemas.openxmlformats.org/officeDocument/2006/relationships/hyperlink" Target="https://kdads.ks.gov/provider-home/forms" TargetMode="External"/><Relationship Id="rId19" Type="http://schemas.openxmlformats.org/officeDocument/2006/relationships/hyperlink" Target="http://www.kdads.ks.gov/commissions/scc/health-occupations-credentialin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ebs.wichita.edu/?u=ksbdc&amp;p" TargetMode="External"/><Relationship Id="rId22" Type="http://schemas.openxmlformats.org/officeDocument/2006/relationships/hyperlink" Target="http://www.kancare.k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F2DC1-0A71-4C5B-BA95-39AFE640C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12</Pages>
  <Words>2875</Words>
  <Characters>18237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Becoming an Affiliate of</vt:lpstr>
    </vt:vector>
  </TitlesOfParts>
  <Company>Sunflower State</Company>
  <LinksUpToDate>false</LinksUpToDate>
  <CharactersWithSpaces>21070</CharactersWithSpaces>
  <SharedDoc>false</SharedDoc>
  <HLinks>
    <vt:vector size="36" baseType="variant">
      <vt:variant>
        <vt:i4>5374029</vt:i4>
      </vt:variant>
      <vt:variant>
        <vt:i4>15</vt:i4>
      </vt:variant>
      <vt:variant>
        <vt:i4>0</vt:i4>
      </vt:variant>
      <vt:variant>
        <vt:i4>5</vt:i4>
      </vt:variant>
      <vt:variant>
        <vt:lpwstr>http://www.srskansas.eds.com/</vt:lpwstr>
      </vt:variant>
      <vt:variant>
        <vt:lpwstr/>
      </vt:variant>
      <vt:variant>
        <vt:i4>524300</vt:i4>
      </vt:variant>
      <vt:variant>
        <vt:i4>12</vt:i4>
      </vt:variant>
      <vt:variant>
        <vt:i4>0</vt:i4>
      </vt:variant>
      <vt:variant>
        <vt:i4>5</vt:i4>
      </vt:variant>
      <vt:variant>
        <vt:lpwstr>http://www.kmap-state-ks.us/</vt:lpwstr>
      </vt:variant>
      <vt:variant>
        <vt:lpwstr/>
      </vt:variant>
      <vt:variant>
        <vt:i4>6094913</vt:i4>
      </vt:variant>
      <vt:variant>
        <vt:i4>9</vt:i4>
      </vt:variant>
      <vt:variant>
        <vt:i4>0</vt:i4>
      </vt:variant>
      <vt:variant>
        <vt:i4>5</vt:i4>
      </vt:variant>
      <vt:variant>
        <vt:lpwstr>http://www.accesskansas.org/kbi/criminalhistory/</vt:lpwstr>
      </vt:variant>
      <vt:variant>
        <vt:lpwstr/>
      </vt:variant>
      <vt:variant>
        <vt:i4>7274528</vt:i4>
      </vt:variant>
      <vt:variant>
        <vt:i4>6</vt:i4>
      </vt:variant>
      <vt:variant>
        <vt:i4>0</vt:i4>
      </vt:variant>
      <vt:variant>
        <vt:i4>5</vt:i4>
      </vt:variant>
      <vt:variant>
        <vt:lpwstr>http://webs.wichita.edu/?u=ksbdc&amp;p</vt:lpwstr>
      </vt:variant>
      <vt:variant>
        <vt:lpwstr/>
      </vt:variant>
      <vt:variant>
        <vt:i4>262178</vt:i4>
      </vt:variant>
      <vt:variant>
        <vt:i4>3</vt:i4>
      </vt:variant>
      <vt:variant>
        <vt:i4>0</vt:i4>
      </vt:variant>
      <vt:variant>
        <vt:i4>5</vt:i4>
      </vt:variant>
      <vt:variant>
        <vt:lpwstr>mailto:ksbdc@wichita.edu</vt:lpwstr>
      </vt:variant>
      <vt:variant>
        <vt:lpwstr/>
      </vt:variant>
      <vt:variant>
        <vt:i4>3407929</vt:i4>
      </vt:variant>
      <vt:variant>
        <vt:i4>0</vt:i4>
      </vt:variant>
      <vt:variant>
        <vt:i4>0</vt:i4>
      </vt:variant>
      <vt:variant>
        <vt:i4>5</vt:i4>
      </vt:variant>
      <vt:variant>
        <vt:lpwstr>http://www.srskansas.org/hcp/css/QAManual/DevelopmentalDisabilitiesQA.html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Becoming an Affiliate of</dc:title>
  <dc:creator>Pat McCurdy</dc:creator>
  <cp:lastModifiedBy>Amy Lazelle</cp:lastModifiedBy>
  <cp:revision>4</cp:revision>
  <cp:lastPrinted>2019-08-05T14:37:00Z</cp:lastPrinted>
  <dcterms:created xsi:type="dcterms:W3CDTF">2019-08-05T14:13:00Z</dcterms:created>
  <dcterms:modified xsi:type="dcterms:W3CDTF">2019-08-05T16:32:00Z</dcterms:modified>
</cp:coreProperties>
</file>